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D8" w:rsidRDefault="00C548D8" w:rsidP="00C54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48D8" w:rsidRDefault="00C548D8" w:rsidP="00C54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D7A62" w:rsidRPr="00CD7A62" w:rsidRDefault="00CD7A62" w:rsidP="00CD7A62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Par1"/>
      <w:bookmarkStart w:id="1" w:name="Par27"/>
      <w:bookmarkEnd w:id="0"/>
      <w:bookmarkEnd w:id="1"/>
      <w:r w:rsidRPr="00CD7A62">
        <w:rPr>
          <w:rFonts w:ascii="Times New Roman" w:hAnsi="Times New Roman"/>
          <w:sz w:val="28"/>
          <w:szCs w:val="28"/>
        </w:rPr>
        <w:t>Приложение №1</w:t>
      </w:r>
      <w:r w:rsidRPr="00CD7A6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D7A62" w:rsidRPr="00CD7A62" w:rsidRDefault="008E368D" w:rsidP="00CD7A62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 приказу Г</w:t>
      </w:r>
      <w:r w:rsidR="00CD7A62" w:rsidRPr="00CD7A62">
        <w:rPr>
          <w:rFonts w:ascii="Times New Roman" w:hAnsi="Times New Roman"/>
          <w:bCs/>
          <w:color w:val="000000"/>
          <w:sz w:val="28"/>
          <w:szCs w:val="28"/>
        </w:rPr>
        <w:t xml:space="preserve">лавного врача </w:t>
      </w:r>
    </w:p>
    <w:p w:rsidR="00CD7A62" w:rsidRPr="00CD7A62" w:rsidRDefault="00CD7A62" w:rsidP="00CD7A62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A62">
        <w:rPr>
          <w:rFonts w:ascii="Times New Roman" w:hAnsi="Times New Roman"/>
          <w:bCs/>
          <w:color w:val="000000"/>
          <w:sz w:val="28"/>
          <w:szCs w:val="28"/>
        </w:rPr>
        <w:t>ГБУЗ «ООЦМП»</w:t>
      </w:r>
    </w:p>
    <w:p w:rsidR="00CD7A62" w:rsidRPr="00CD7A62" w:rsidRDefault="008E368D" w:rsidP="00CD7A62">
      <w:pPr>
        <w:spacing w:after="0"/>
        <w:jc w:val="right"/>
        <w:rPr>
          <w:rFonts w:ascii="Times New Roman" w:hAnsi="Times New Roman"/>
          <w:sz w:val="28"/>
        </w:rPr>
      </w:pPr>
      <w:bookmarkStart w:id="2" w:name="OLE_LINK14"/>
      <w:bookmarkStart w:id="3" w:name="OLE_LINK15"/>
      <w:bookmarkStart w:id="4" w:name="OLE_LINK16"/>
      <w:r>
        <w:rPr>
          <w:rFonts w:ascii="Times New Roman" w:hAnsi="Times New Roman"/>
          <w:sz w:val="28"/>
        </w:rPr>
        <w:t>№ УЗ-108/21/2</w:t>
      </w:r>
      <w:r w:rsidR="00CD7A62" w:rsidRPr="00CD7A62">
        <w:rPr>
          <w:rFonts w:ascii="Times New Roman" w:hAnsi="Times New Roman"/>
          <w:sz w:val="28"/>
        </w:rPr>
        <w:t xml:space="preserve"> от 01.04.2019г</w:t>
      </w:r>
      <w:bookmarkEnd w:id="2"/>
      <w:bookmarkEnd w:id="3"/>
      <w:bookmarkEnd w:id="4"/>
      <w:r w:rsidR="00CD7A62" w:rsidRPr="00CD7A62">
        <w:rPr>
          <w:rFonts w:ascii="Times New Roman" w:hAnsi="Times New Roman"/>
          <w:sz w:val="28"/>
        </w:rPr>
        <w:t>.</w:t>
      </w:r>
    </w:p>
    <w:p w:rsidR="00CD7A62" w:rsidRPr="00CD7A62" w:rsidRDefault="00CD7A62" w:rsidP="00CD7A62">
      <w:pPr>
        <w:pStyle w:val="ConsPlusTitle"/>
        <w:tabs>
          <w:tab w:val="left" w:pos="48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4E0F10" w:rsidRPr="00CD7A62" w:rsidRDefault="004E0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A62">
        <w:rPr>
          <w:rFonts w:ascii="Times New Roman" w:hAnsi="Times New Roman" w:cs="Times New Roman"/>
          <w:sz w:val="28"/>
          <w:szCs w:val="28"/>
        </w:rPr>
        <w:t>Утвержден</w:t>
      </w:r>
    </w:p>
    <w:p w:rsidR="008E368D" w:rsidRDefault="004E0F10" w:rsidP="00222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A62">
        <w:rPr>
          <w:rFonts w:ascii="Times New Roman" w:hAnsi="Times New Roman" w:cs="Times New Roman"/>
          <w:sz w:val="28"/>
          <w:szCs w:val="28"/>
        </w:rPr>
        <w:t>приказ</w:t>
      </w:r>
      <w:r w:rsidR="003453E2" w:rsidRPr="00CD7A62">
        <w:rPr>
          <w:rFonts w:ascii="Times New Roman" w:hAnsi="Times New Roman" w:cs="Times New Roman"/>
          <w:sz w:val="28"/>
          <w:szCs w:val="28"/>
        </w:rPr>
        <w:t>ом</w:t>
      </w:r>
      <w:r w:rsidRPr="00CD7A62">
        <w:rPr>
          <w:rFonts w:ascii="Times New Roman" w:hAnsi="Times New Roman" w:cs="Times New Roman"/>
          <w:sz w:val="28"/>
          <w:szCs w:val="28"/>
        </w:rPr>
        <w:t xml:space="preserve"> </w:t>
      </w:r>
      <w:r w:rsidR="0084327C" w:rsidRPr="00CD7A62">
        <w:rPr>
          <w:rFonts w:ascii="Times New Roman" w:hAnsi="Times New Roman" w:cs="Times New Roman"/>
          <w:sz w:val="28"/>
          <w:szCs w:val="28"/>
        </w:rPr>
        <w:t>Главн</w:t>
      </w:r>
      <w:r w:rsidR="000D2B92" w:rsidRPr="00CD7A62">
        <w:rPr>
          <w:rFonts w:ascii="Times New Roman" w:hAnsi="Times New Roman" w:cs="Times New Roman"/>
          <w:sz w:val="28"/>
          <w:szCs w:val="28"/>
        </w:rPr>
        <w:t>ого</w:t>
      </w:r>
      <w:r w:rsidR="0084327C" w:rsidRPr="00CD7A62">
        <w:rPr>
          <w:rFonts w:ascii="Times New Roman" w:hAnsi="Times New Roman" w:cs="Times New Roman"/>
          <w:sz w:val="28"/>
          <w:szCs w:val="28"/>
        </w:rPr>
        <w:t xml:space="preserve"> врач</w:t>
      </w:r>
      <w:r w:rsidR="00222113" w:rsidRPr="00CD7A62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4E0F10" w:rsidRPr="00CD7A62" w:rsidRDefault="000D2B92" w:rsidP="00222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A62">
        <w:rPr>
          <w:rFonts w:ascii="Times New Roman" w:hAnsi="Times New Roman" w:cs="Times New Roman"/>
          <w:sz w:val="28"/>
          <w:szCs w:val="28"/>
        </w:rPr>
        <w:t>ГБУЗ «ООЦМП»</w:t>
      </w:r>
    </w:p>
    <w:p w:rsidR="004E0F10" w:rsidRPr="00CD7A62" w:rsidRDefault="008E36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№ УЗ-108/21/2</w:t>
      </w:r>
      <w:r w:rsidR="00CD7A62" w:rsidRPr="00CD7A62">
        <w:rPr>
          <w:rFonts w:ascii="Times New Roman" w:hAnsi="Times New Roman" w:cs="Times New Roman"/>
          <w:sz w:val="28"/>
        </w:rPr>
        <w:t xml:space="preserve"> от 01.04.2019г</w:t>
      </w:r>
    </w:p>
    <w:p w:rsidR="004E0F10" w:rsidRPr="00CD7A62" w:rsidRDefault="004E0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F10" w:rsidRPr="00497724" w:rsidRDefault="004E0F10" w:rsidP="00B761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34"/>
      <w:bookmarkEnd w:id="5"/>
      <w:r w:rsidRPr="00497724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22113" w:rsidRPr="00497724" w:rsidRDefault="00D36488" w:rsidP="00B761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2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в </w:t>
      </w:r>
      <w:r w:rsidR="0084327C" w:rsidRPr="0084327C">
        <w:rPr>
          <w:rFonts w:ascii="Times New Roman" w:hAnsi="Times New Roman" w:cs="Times New Roman"/>
          <w:b/>
          <w:bCs/>
          <w:sz w:val="28"/>
          <w:szCs w:val="28"/>
        </w:rPr>
        <w:t>ГБУЗ «ООЦМП»</w:t>
      </w:r>
    </w:p>
    <w:p w:rsidR="0084327C" w:rsidRDefault="00D36488" w:rsidP="00B761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24">
        <w:rPr>
          <w:rFonts w:ascii="Times New Roman" w:hAnsi="Times New Roman" w:cs="Times New Roman"/>
          <w:b/>
          <w:bCs/>
          <w:sz w:val="28"/>
          <w:szCs w:val="28"/>
        </w:rPr>
        <w:t xml:space="preserve">работы по сообщению </w:t>
      </w:r>
      <w:r w:rsidR="0084327C">
        <w:rPr>
          <w:rFonts w:ascii="Times New Roman" w:hAnsi="Times New Roman" w:cs="Times New Roman"/>
          <w:b/>
          <w:bCs/>
          <w:sz w:val="28"/>
          <w:szCs w:val="28"/>
        </w:rPr>
        <w:t>главным врачом</w:t>
      </w:r>
      <w:r w:rsidRPr="004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27C" w:rsidRPr="0084327C">
        <w:rPr>
          <w:rFonts w:ascii="Times New Roman" w:hAnsi="Times New Roman" w:cs="Times New Roman"/>
          <w:b/>
          <w:bCs/>
          <w:sz w:val="28"/>
          <w:szCs w:val="28"/>
        </w:rPr>
        <w:t>ГБУЗ «ООЦМП»</w:t>
      </w:r>
    </w:p>
    <w:p w:rsidR="00AE3649" w:rsidRPr="00497724" w:rsidRDefault="00D36488" w:rsidP="00B761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24">
        <w:rPr>
          <w:rFonts w:ascii="Times New Roman" w:hAnsi="Times New Roman" w:cs="Times New Roman"/>
          <w:b/>
          <w:bCs/>
          <w:sz w:val="28"/>
          <w:szCs w:val="28"/>
        </w:rPr>
        <w:t xml:space="preserve">и работниками </w:t>
      </w:r>
      <w:r w:rsidR="0084327C" w:rsidRPr="0084327C">
        <w:rPr>
          <w:rFonts w:ascii="Times New Roman" w:hAnsi="Times New Roman" w:cs="Times New Roman"/>
          <w:b/>
          <w:bCs/>
          <w:sz w:val="28"/>
          <w:szCs w:val="28"/>
        </w:rPr>
        <w:t>ГБУЗ «ООЦМП»</w:t>
      </w:r>
    </w:p>
    <w:p w:rsidR="00AE3649" w:rsidRPr="00497724" w:rsidRDefault="00D36488" w:rsidP="00B761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24">
        <w:rPr>
          <w:rFonts w:ascii="Times New Roman" w:hAnsi="Times New Roman" w:cs="Times New Roman"/>
          <w:b/>
          <w:bCs/>
          <w:sz w:val="28"/>
          <w:szCs w:val="28"/>
        </w:rPr>
        <w:t xml:space="preserve">о получении </w:t>
      </w:r>
      <w:r w:rsidR="001851F6" w:rsidRPr="00497724">
        <w:rPr>
          <w:rFonts w:ascii="Times New Roman" w:hAnsi="Times New Roman" w:cs="Times New Roman"/>
          <w:b/>
          <w:bCs/>
          <w:sz w:val="28"/>
          <w:szCs w:val="28"/>
        </w:rPr>
        <w:t>подарка в связи с их</w:t>
      </w:r>
      <w:r w:rsidR="00AE3649" w:rsidRPr="00497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1F6" w:rsidRPr="00497724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должностным положением </w:t>
      </w:r>
    </w:p>
    <w:p w:rsidR="00AE3649" w:rsidRPr="00497724" w:rsidRDefault="001851F6" w:rsidP="00B761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24">
        <w:rPr>
          <w:rFonts w:ascii="Times New Roman" w:hAnsi="Times New Roman" w:cs="Times New Roman"/>
          <w:b/>
          <w:bCs/>
          <w:sz w:val="28"/>
          <w:szCs w:val="28"/>
        </w:rPr>
        <w:t>или исполнением ими должностных</w:t>
      </w:r>
      <w:r w:rsidR="00CC3684" w:rsidRPr="00497724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</w:t>
      </w:r>
      <w:r w:rsidR="00AE3649" w:rsidRPr="0049772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C3684" w:rsidRPr="00497724">
        <w:rPr>
          <w:rFonts w:ascii="Times New Roman" w:hAnsi="Times New Roman" w:cs="Times New Roman"/>
          <w:b/>
          <w:bCs/>
          <w:sz w:val="28"/>
          <w:szCs w:val="28"/>
        </w:rPr>
        <w:t xml:space="preserve">й, сдаче и оценке подарка, </w:t>
      </w:r>
    </w:p>
    <w:p w:rsidR="004E0F10" w:rsidRPr="00497724" w:rsidRDefault="00CC3684" w:rsidP="00B761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24">
        <w:rPr>
          <w:rFonts w:ascii="Times New Roman" w:hAnsi="Times New Roman" w:cs="Times New Roman"/>
          <w:b/>
          <w:bCs/>
          <w:sz w:val="28"/>
          <w:szCs w:val="28"/>
        </w:rPr>
        <w:t>реализации при (выкупе) и зачислении средств, вырученных от его реализации</w:t>
      </w:r>
    </w:p>
    <w:p w:rsidR="00CC3684" w:rsidRPr="00497724" w:rsidRDefault="00CC3684" w:rsidP="00CC36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1. Настоящий Регламент определяет порядок сообщения </w:t>
      </w:r>
      <w:r w:rsidR="0084327C">
        <w:rPr>
          <w:rFonts w:ascii="Times New Roman" w:hAnsi="Times New Roman" w:cs="Times New Roman"/>
          <w:sz w:val="28"/>
          <w:szCs w:val="28"/>
        </w:rPr>
        <w:t>Главным врачом</w:t>
      </w:r>
      <w:r w:rsidR="009F4EFF"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="0084327C" w:rsidRPr="0084327C">
        <w:rPr>
          <w:rFonts w:ascii="Times New Roman" w:hAnsi="Times New Roman" w:cs="Times New Roman"/>
          <w:sz w:val="28"/>
          <w:szCs w:val="28"/>
        </w:rPr>
        <w:t>ГБУЗ «ООЦМП»</w:t>
      </w:r>
      <w:r w:rsidRPr="00497724">
        <w:rPr>
          <w:rFonts w:ascii="Times New Roman" w:hAnsi="Times New Roman" w:cs="Times New Roman"/>
          <w:sz w:val="28"/>
          <w:szCs w:val="28"/>
        </w:rPr>
        <w:t xml:space="preserve"> и </w:t>
      </w:r>
      <w:r w:rsidR="009F4EFF" w:rsidRPr="00497724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84327C" w:rsidRPr="0084327C">
        <w:rPr>
          <w:rFonts w:ascii="Times New Roman" w:hAnsi="Times New Roman" w:cs="Times New Roman"/>
          <w:sz w:val="28"/>
          <w:szCs w:val="28"/>
        </w:rPr>
        <w:t xml:space="preserve">ГБУЗ «ООЦМП» </w:t>
      </w:r>
      <w:r w:rsidRPr="00497724">
        <w:rPr>
          <w:rFonts w:ascii="Times New Roman" w:hAnsi="Times New Roman" w:cs="Times New Roman"/>
          <w:sz w:val="28"/>
          <w:szCs w:val="28"/>
        </w:rPr>
        <w:t xml:space="preserve">(далее соответственно - </w:t>
      </w:r>
      <w:r w:rsidR="0084327C">
        <w:rPr>
          <w:rFonts w:ascii="Times New Roman" w:hAnsi="Times New Roman" w:cs="Times New Roman"/>
          <w:sz w:val="28"/>
          <w:szCs w:val="28"/>
        </w:rPr>
        <w:t>главный врач</w:t>
      </w:r>
      <w:r w:rsidRPr="00497724">
        <w:rPr>
          <w:rFonts w:ascii="Times New Roman" w:hAnsi="Times New Roman" w:cs="Times New Roman"/>
          <w:sz w:val="28"/>
          <w:szCs w:val="28"/>
        </w:rPr>
        <w:t xml:space="preserve">, </w:t>
      </w:r>
      <w:r w:rsidR="00723FC6" w:rsidRPr="00497724">
        <w:rPr>
          <w:rFonts w:ascii="Times New Roman" w:hAnsi="Times New Roman" w:cs="Times New Roman"/>
          <w:sz w:val="28"/>
          <w:szCs w:val="28"/>
        </w:rPr>
        <w:t>работники</w:t>
      </w:r>
      <w:r w:rsidRPr="00497724">
        <w:rPr>
          <w:rFonts w:ascii="Times New Roman" w:hAnsi="Times New Roman" w:cs="Times New Roman"/>
          <w:sz w:val="28"/>
          <w:szCs w:val="28"/>
        </w:rPr>
        <w:t xml:space="preserve">, </w:t>
      </w:r>
      <w:r w:rsidR="0084327C">
        <w:rPr>
          <w:rFonts w:ascii="Times New Roman" w:hAnsi="Times New Roman" w:cs="Times New Roman"/>
          <w:sz w:val="28"/>
          <w:szCs w:val="28"/>
        </w:rPr>
        <w:t>Центр</w:t>
      </w:r>
      <w:r w:rsidRPr="00497724">
        <w:rPr>
          <w:rFonts w:ascii="Times New Roman" w:hAnsi="Times New Roman" w:cs="Times New Roman"/>
          <w:sz w:val="28"/>
          <w:szCs w:val="28"/>
        </w:rPr>
        <w:t xml:space="preserve">) </w:t>
      </w:r>
      <w:r w:rsidR="00125414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497724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</w:t>
      </w:r>
      <w:proofErr w:type="gramStart"/>
      <w:r w:rsidRPr="004977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7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724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97724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>2. Для целей настоящего Регламента используются следующие понятия:</w:t>
      </w:r>
    </w:p>
    <w:p w:rsidR="004E0F10" w:rsidRPr="00497724" w:rsidRDefault="00125414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E0F10" w:rsidRPr="00497724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0F10" w:rsidRPr="00497724">
        <w:rPr>
          <w:rFonts w:ascii="Times New Roman" w:hAnsi="Times New Roman" w:cs="Times New Roman"/>
          <w:sz w:val="28"/>
          <w:szCs w:val="28"/>
        </w:rPr>
        <w:t xml:space="preserve"> - подарок, полученный </w:t>
      </w:r>
      <w:r w:rsidR="0084327C">
        <w:rPr>
          <w:rFonts w:ascii="Times New Roman" w:hAnsi="Times New Roman" w:cs="Times New Roman"/>
          <w:sz w:val="28"/>
          <w:szCs w:val="28"/>
        </w:rPr>
        <w:t>Главным врачом</w:t>
      </w:r>
      <w:r w:rsidR="004E0F10" w:rsidRPr="00497724">
        <w:rPr>
          <w:rFonts w:ascii="Times New Roman" w:hAnsi="Times New Roman" w:cs="Times New Roman"/>
          <w:sz w:val="28"/>
          <w:szCs w:val="28"/>
        </w:rPr>
        <w:t xml:space="preserve">, </w:t>
      </w:r>
      <w:r w:rsidR="00F335CD" w:rsidRPr="00497724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4E0F10" w:rsidRPr="00497724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4E0F10" w:rsidRPr="00497724">
        <w:rPr>
          <w:rFonts w:ascii="Times New Roman" w:hAnsi="Times New Roman" w:cs="Times New Roman"/>
          <w:sz w:val="28"/>
          <w:szCs w:val="28"/>
        </w:rPr>
        <w:t xml:space="preserve"> должностных обязанностей, цветов и ценных подарков, которые вручены в качестве поощрения (награды);</w:t>
      </w:r>
    </w:p>
    <w:p w:rsidR="004E0F10" w:rsidRPr="00497724" w:rsidRDefault="00125414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E0F10" w:rsidRPr="00497724"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или в связи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0F10" w:rsidRPr="00497724">
        <w:rPr>
          <w:rFonts w:ascii="Times New Roman" w:hAnsi="Times New Roman" w:cs="Times New Roman"/>
          <w:sz w:val="28"/>
          <w:szCs w:val="28"/>
        </w:rPr>
        <w:t xml:space="preserve"> - получение </w:t>
      </w:r>
      <w:r w:rsidR="0084327C">
        <w:rPr>
          <w:rFonts w:ascii="Times New Roman" w:hAnsi="Times New Roman" w:cs="Times New Roman"/>
          <w:sz w:val="28"/>
          <w:szCs w:val="28"/>
        </w:rPr>
        <w:t>Главным врачом</w:t>
      </w:r>
      <w:r w:rsidR="004E0F10" w:rsidRPr="00497724">
        <w:rPr>
          <w:rFonts w:ascii="Times New Roman" w:hAnsi="Times New Roman" w:cs="Times New Roman"/>
          <w:sz w:val="28"/>
          <w:szCs w:val="28"/>
        </w:rPr>
        <w:t xml:space="preserve">, </w:t>
      </w:r>
      <w:r w:rsidR="00F335CD" w:rsidRPr="00497724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4E0F10" w:rsidRPr="00497724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</w:t>
      </w:r>
      <w:proofErr w:type="gramEnd"/>
      <w:r w:rsidR="004E0F10" w:rsidRPr="00497724">
        <w:rPr>
          <w:rFonts w:ascii="Times New Roman" w:hAnsi="Times New Roman" w:cs="Times New Roman"/>
          <w:sz w:val="28"/>
          <w:szCs w:val="28"/>
        </w:rPr>
        <w:t xml:space="preserve"> трудовой деятельности указанных лиц.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3. </w:t>
      </w:r>
      <w:r w:rsidR="0084327C">
        <w:rPr>
          <w:rFonts w:ascii="Times New Roman" w:hAnsi="Times New Roman" w:cs="Times New Roman"/>
          <w:sz w:val="28"/>
          <w:szCs w:val="28"/>
        </w:rPr>
        <w:t>Главный врач</w:t>
      </w:r>
      <w:r w:rsidRPr="00497724">
        <w:rPr>
          <w:rFonts w:ascii="Times New Roman" w:hAnsi="Times New Roman" w:cs="Times New Roman"/>
          <w:sz w:val="28"/>
          <w:szCs w:val="28"/>
        </w:rPr>
        <w:t xml:space="preserve">, </w:t>
      </w:r>
      <w:r w:rsidR="00F335CD" w:rsidRPr="0049772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497724">
        <w:rPr>
          <w:rFonts w:ascii="Times New Roman" w:hAnsi="Times New Roman" w:cs="Times New Roman"/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9"/>
      <w:bookmarkEnd w:id="6"/>
      <w:r w:rsidRPr="0049772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7724">
        <w:rPr>
          <w:rFonts w:ascii="Times New Roman" w:hAnsi="Times New Roman" w:cs="Times New Roman"/>
          <w:sz w:val="28"/>
          <w:szCs w:val="28"/>
        </w:rPr>
        <w:t xml:space="preserve">В случае получения подарка в связи с должностным положением или в связи с исполнением должностных обязанностей </w:t>
      </w:r>
      <w:r w:rsidR="0084327C">
        <w:rPr>
          <w:rFonts w:ascii="Times New Roman" w:hAnsi="Times New Roman" w:cs="Times New Roman"/>
          <w:sz w:val="28"/>
          <w:szCs w:val="28"/>
        </w:rPr>
        <w:t>Главный врач</w:t>
      </w:r>
      <w:r w:rsidRPr="00497724">
        <w:rPr>
          <w:rFonts w:ascii="Times New Roman" w:hAnsi="Times New Roman" w:cs="Times New Roman"/>
          <w:sz w:val="28"/>
          <w:szCs w:val="28"/>
        </w:rPr>
        <w:t xml:space="preserve">, </w:t>
      </w:r>
      <w:r w:rsidR="00F335CD" w:rsidRPr="0049772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49772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его получения </w:t>
      </w:r>
      <w:r w:rsidRPr="008E368D">
        <w:rPr>
          <w:rFonts w:ascii="Times New Roman" w:hAnsi="Times New Roman" w:cs="Times New Roman"/>
          <w:sz w:val="28"/>
          <w:szCs w:val="28"/>
        </w:rPr>
        <w:t>направляют в</w:t>
      </w:r>
      <w:r w:rsidRPr="004977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0A10">
        <w:rPr>
          <w:rFonts w:ascii="Times New Roman" w:hAnsi="Times New Roman" w:cs="Times New Roman"/>
          <w:sz w:val="28"/>
          <w:szCs w:val="28"/>
        </w:rPr>
        <w:t xml:space="preserve">финансово - административный </w:t>
      </w:r>
      <w:r w:rsidR="00F70A10" w:rsidRPr="00497724">
        <w:rPr>
          <w:rFonts w:ascii="Times New Roman" w:hAnsi="Times New Roman" w:cs="Times New Roman"/>
          <w:sz w:val="28"/>
          <w:szCs w:val="28"/>
        </w:rPr>
        <w:t>отдел</w:t>
      </w:r>
      <w:r w:rsidR="00F70A10" w:rsidRPr="008E368D">
        <w:rPr>
          <w:rFonts w:ascii="Times New Roman" w:hAnsi="Times New Roman" w:cs="Times New Roman"/>
          <w:sz w:val="28"/>
          <w:szCs w:val="28"/>
        </w:rPr>
        <w:t xml:space="preserve"> </w:t>
      </w:r>
      <w:r w:rsidR="0095540A" w:rsidRPr="008E368D">
        <w:rPr>
          <w:rFonts w:ascii="Times New Roman" w:hAnsi="Times New Roman" w:cs="Times New Roman"/>
          <w:sz w:val="28"/>
          <w:szCs w:val="28"/>
        </w:rPr>
        <w:t>(</w:t>
      </w:r>
      <w:r w:rsidRPr="00497724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877C8F" w:rsidRPr="00497724">
        <w:rPr>
          <w:rFonts w:ascii="Times New Roman" w:hAnsi="Times New Roman" w:cs="Times New Roman"/>
          <w:sz w:val="28"/>
          <w:szCs w:val="28"/>
        </w:rPr>
        <w:t>–</w:t>
      </w:r>
      <w:r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="0095540A" w:rsidRPr="00497724">
        <w:rPr>
          <w:rFonts w:ascii="Times New Roman" w:hAnsi="Times New Roman" w:cs="Times New Roman"/>
          <w:sz w:val="28"/>
          <w:szCs w:val="28"/>
        </w:rPr>
        <w:t>О</w:t>
      </w:r>
      <w:r w:rsidRPr="00497724">
        <w:rPr>
          <w:rFonts w:ascii="Times New Roman" w:hAnsi="Times New Roman" w:cs="Times New Roman"/>
          <w:sz w:val="28"/>
          <w:szCs w:val="28"/>
        </w:rPr>
        <w:t>тдел</w:t>
      </w:r>
      <w:r w:rsidR="0095540A" w:rsidRPr="00497724">
        <w:rPr>
          <w:rFonts w:ascii="Times New Roman" w:hAnsi="Times New Roman" w:cs="Times New Roman"/>
          <w:sz w:val="28"/>
          <w:szCs w:val="28"/>
        </w:rPr>
        <w:t>)</w:t>
      </w:r>
      <w:r w:rsidR="00877C8F"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Pr="004977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должностным положением или исполнением должностных обязанностей (далее - уведомление), составленное в 2-х экземплярах по форме согласно приложению </w:t>
      </w:r>
      <w:r w:rsidR="00125414">
        <w:rPr>
          <w:rFonts w:ascii="Times New Roman" w:hAnsi="Times New Roman" w:cs="Times New Roman"/>
          <w:sz w:val="28"/>
          <w:szCs w:val="28"/>
        </w:rPr>
        <w:t>№</w:t>
      </w:r>
      <w:r w:rsidRPr="00497724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497724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0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уведомлению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1"/>
      <w:bookmarkEnd w:id="7"/>
      <w:r w:rsidRPr="00497724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</w:t>
      </w:r>
      <w:hyperlink w:anchor="Par10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представляется не позднее трех рабочих дней со дня возвращения </w:t>
      </w:r>
      <w:r w:rsidR="00293A3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93A3B" w:rsidRPr="00293A3B">
        <w:rPr>
          <w:rFonts w:ascii="Times New Roman" w:hAnsi="Times New Roman" w:cs="Times New Roman"/>
          <w:sz w:val="28"/>
          <w:szCs w:val="28"/>
        </w:rPr>
        <w:t>ГБУЗ «ООЦМП»</w:t>
      </w:r>
      <w:r w:rsidRPr="00497724">
        <w:rPr>
          <w:rFonts w:ascii="Times New Roman" w:hAnsi="Times New Roman" w:cs="Times New Roman"/>
          <w:sz w:val="28"/>
          <w:szCs w:val="28"/>
        </w:rPr>
        <w:t xml:space="preserve"> и</w:t>
      </w:r>
      <w:r w:rsidR="00125414">
        <w:rPr>
          <w:rFonts w:ascii="Times New Roman" w:hAnsi="Times New Roman" w:cs="Times New Roman"/>
          <w:sz w:val="28"/>
          <w:szCs w:val="28"/>
        </w:rPr>
        <w:t>ли</w:t>
      </w:r>
      <w:r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="0084327C">
        <w:rPr>
          <w:rFonts w:ascii="Times New Roman" w:hAnsi="Times New Roman" w:cs="Times New Roman"/>
          <w:sz w:val="28"/>
          <w:szCs w:val="28"/>
        </w:rPr>
        <w:t>Главн</w:t>
      </w:r>
      <w:r w:rsidR="00BA7400">
        <w:rPr>
          <w:rFonts w:ascii="Times New Roman" w:hAnsi="Times New Roman" w:cs="Times New Roman"/>
          <w:sz w:val="28"/>
          <w:szCs w:val="28"/>
        </w:rPr>
        <w:t>ого</w:t>
      </w:r>
      <w:r w:rsidR="0084327C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497724">
        <w:rPr>
          <w:rFonts w:ascii="Times New Roman" w:hAnsi="Times New Roman" w:cs="Times New Roman"/>
          <w:sz w:val="28"/>
          <w:szCs w:val="28"/>
        </w:rPr>
        <w:t>а, получившего подарок, из служебной командировки.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При невозможности подачи </w:t>
      </w:r>
      <w:hyperlink w:anchor="Par10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в сроки, указанные в </w:t>
      </w:r>
      <w:hyperlink w:anchor="Par49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абзацах первом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 w:rsidR="0084327C">
        <w:rPr>
          <w:rFonts w:ascii="Times New Roman" w:hAnsi="Times New Roman" w:cs="Times New Roman"/>
          <w:sz w:val="28"/>
          <w:szCs w:val="28"/>
        </w:rPr>
        <w:t>Главн</w:t>
      </w:r>
      <w:r w:rsidR="00293A3B">
        <w:rPr>
          <w:rFonts w:ascii="Times New Roman" w:hAnsi="Times New Roman" w:cs="Times New Roman"/>
          <w:sz w:val="28"/>
          <w:szCs w:val="28"/>
        </w:rPr>
        <w:t>ого</w:t>
      </w:r>
      <w:r w:rsidR="0084327C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497724">
        <w:rPr>
          <w:rFonts w:ascii="Times New Roman" w:hAnsi="Times New Roman" w:cs="Times New Roman"/>
          <w:sz w:val="28"/>
          <w:szCs w:val="28"/>
        </w:rPr>
        <w:t xml:space="preserve">а, </w:t>
      </w:r>
      <w:r w:rsidR="00293A3B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93A3B" w:rsidRPr="00293A3B">
        <w:rPr>
          <w:rFonts w:ascii="Times New Roman" w:hAnsi="Times New Roman" w:cs="Times New Roman"/>
          <w:sz w:val="28"/>
          <w:szCs w:val="28"/>
        </w:rPr>
        <w:t>ГБУЗ «ООЦМП»</w:t>
      </w:r>
      <w:r w:rsidRPr="0049772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представляется не позднее следующего дня после ее устранения.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5. Регистрация </w:t>
      </w:r>
      <w:hyperlink w:anchor="Par10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уведомлений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93A3B">
        <w:rPr>
          <w:rFonts w:ascii="Times New Roman" w:hAnsi="Times New Roman" w:cs="Times New Roman"/>
          <w:sz w:val="28"/>
          <w:szCs w:val="28"/>
        </w:rPr>
        <w:t>О</w:t>
      </w:r>
      <w:r w:rsidRPr="00497724">
        <w:rPr>
          <w:rFonts w:ascii="Times New Roman" w:hAnsi="Times New Roman" w:cs="Times New Roman"/>
          <w:sz w:val="28"/>
          <w:szCs w:val="28"/>
        </w:rPr>
        <w:t xml:space="preserve">тделом в </w:t>
      </w:r>
      <w:hyperlink w:anchor="Par191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регистрации уведомлений о получении подарка в связи с должностным положением или исполнением должностных обязанностей, </w:t>
      </w:r>
      <w:proofErr w:type="gramStart"/>
      <w:r w:rsidRPr="0049772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97724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</w:t>
      </w:r>
      <w:r w:rsidR="00125414">
        <w:rPr>
          <w:rFonts w:ascii="Times New Roman" w:hAnsi="Times New Roman" w:cs="Times New Roman"/>
          <w:sz w:val="28"/>
          <w:szCs w:val="28"/>
        </w:rPr>
        <w:t>№</w:t>
      </w:r>
      <w:r w:rsidRPr="00497724">
        <w:rPr>
          <w:rFonts w:ascii="Times New Roman" w:hAnsi="Times New Roman" w:cs="Times New Roman"/>
          <w:sz w:val="28"/>
          <w:szCs w:val="28"/>
        </w:rPr>
        <w:t xml:space="preserve"> 2 к настоящему Регламенту.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6. Один экземпляр </w:t>
      </w:r>
      <w:hyperlink w:anchor="Par10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возвращается лицу, представившему его, другой экземпляр </w:t>
      </w:r>
      <w:hyperlink w:anchor="Par10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84327C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Pr="00497724">
        <w:rPr>
          <w:rFonts w:ascii="Times New Roman" w:hAnsi="Times New Roman" w:cs="Times New Roman"/>
          <w:sz w:val="28"/>
          <w:szCs w:val="28"/>
        </w:rPr>
        <w:t xml:space="preserve">в </w:t>
      </w:r>
      <w:r w:rsidR="00A06379" w:rsidRPr="00497724">
        <w:rPr>
          <w:rFonts w:ascii="Times New Roman" w:hAnsi="Times New Roman" w:cs="Times New Roman"/>
          <w:sz w:val="28"/>
          <w:szCs w:val="28"/>
        </w:rPr>
        <w:t xml:space="preserve">постоянно действующую </w:t>
      </w:r>
      <w:r w:rsidRPr="00497724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A06379" w:rsidRPr="00497724">
        <w:rPr>
          <w:rFonts w:ascii="Times New Roman" w:hAnsi="Times New Roman" w:cs="Times New Roman"/>
          <w:sz w:val="28"/>
          <w:szCs w:val="28"/>
        </w:rPr>
        <w:t>по поступлению и выбытию объектов основных средств  назначенную приказом</w:t>
      </w:r>
      <w:r w:rsidR="00D45823"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="0084327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84327C" w:rsidRPr="008E368D">
        <w:rPr>
          <w:rFonts w:ascii="Times New Roman" w:hAnsi="Times New Roman" w:cs="Times New Roman"/>
          <w:sz w:val="28"/>
          <w:szCs w:val="28"/>
        </w:rPr>
        <w:t>врач</w:t>
      </w:r>
      <w:r w:rsidR="00D45823" w:rsidRPr="008E368D">
        <w:rPr>
          <w:rFonts w:ascii="Times New Roman" w:hAnsi="Times New Roman" w:cs="Times New Roman"/>
          <w:sz w:val="28"/>
          <w:szCs w:val="28"/>
        </w:rPr>
        <w:t>а</w:t>
      </w:r>
      <w:r w:rsidR="00A06379" w:rsidRPr="008E368D">
        <w:rPr>
          <w:rFonts w:ascii="Times New Roman" w:hAnsi="Times New Roman" w:cs="Times New Roman"/>
          <w:sz w:val="28"/>
          <w:szCs w:val="28"/>
        </w:rPr>
        <w:t xml:space="preserve"> </w:t>
      </w:r>
      <w:r w:rsidR="008E368D" w:rsidRPr="008E368D">
        <w:rPr>
          <w:rFonts w:ascii="Times New Roman" w:hAnsi="Times New Roman" w:cs="Times New Roman"/>
          <w:sz w:val="28"/>
          <w:szCs w:val="28"/>
        </w:rPr>
        <w:t>от 09 января 2019</w:t>
      </w:r>
      <w:r w:rsidR="00A06379" w:rsidRPr="008E368D">
        <w:rPr>
          <w:rFonts w:ascii="Times New Roman" w:hAnsi="Times New Roman" w:cs="Times New Roman"/>
          <w:sz w:val="28"/>
          <w:szCs w:val="28"/>
        </w:rPr>
        <w:t xml:space="preserve">г. </w:t>
      </w:r>
      <w:r w:rsidRPr="008E368D">
        <w:rPr>
          <w:rFonts w:ascii="Times New Roman" w:hAnsi="Times New Roman" w:cs="Times New Roman"/>
          <w:sz w:val="28"/>
          <w:szCs w:val="28"/>
        </w:rPr>
        <w:t xml:space="preserve"> </w:t>
      </w:r>
      <w:r w:rsidR="006F0CE9" w:rsidRPr="008E368D">
        <w:rPr>
          <w:rFonts w:ascii="Times New Roman" w:hAnsi="Times New Roman" w:cs="Times New Roman"/>
          <w:sz w:val="28"/>
          <w:szCs w:val="28"/>
        </w:rPr>
        <w:t>№</w:t>
      </w:r>
      <w:r w:rsidR="00125414" w:rsidRPr="008E368D">
        <w:rPr>
          <w:rFonts w:ascii="Times New Roman" w:hAnsi="Times New Roman" w:cs="Times New Roman"/>
          <w:sz w:val="28"/>
          <w:szCs w:val="28"/>
        </w:rPr>
        <w:t xml:space="preserve"> </w:t>
      </w:r>
      <w:r w:rsidR="008E368D" w:rsidRPr="008E368D">
        <w:rPr>
          <w:rFonts w:ascii="Times New Roman" w:hAnsi="Times New Roman" w:cs="Times New Roman"/>
          <w:sz w:val="28"/>
          <w:szCs w:val="28"/>
        </w:rPr>
        <w:t>УЗ-108/11</w:t>
      </w:r>
      <w:r w:rsidR="006F0CE9" w:rsidRPr="008E368D">
        <w:rPr>
          <w:rFonts w:ascii="Times New Roman" w:hAnsi="Times New Roman" w:cs="Times New Roman"/>
          <w:sz w:val="28"/>
          <w:szCs w:val="28"/>
        </w:rPr>
        <w:t xml:space="preserve"> </w:t>
      </w:r>
      <w:r w:rsidRPr="008E368D">
        <w:rPr>
          <w:rFonts w:ascii="Times New Roman" w:hAnsi="Times New Roman" w:cs="Times New Roman"/>
          <w:sz w:val="28"/>
          <w:szCs w:val="28"/>
        </w:rPr>
        <w:t xml:space="preserve">по приемке на материальный учет и списанию материалов </w:t>
      </w:r>
      <w:r w:rsidRPr="00497724">
        <w:rPr>
          <w:rFonts w:ascii="Times New Roman" w:hAnsi="Times New Roman" w:cs="Times New Roman"/>
          <w:sz w:val="28"/>
          <w:szCs w:val="28"/>
        </w:rPr>
        <w:t xml:space="preserve">и оборудования, находящихся в оперативном управлении </w:t>
      </w:r>
      <w:r w:rsidR="0084327C" w:rsidRPr="0084327C">
        <w:rPr>
          <w:rFonts w:ascii="Times New Roman" w:hAnsi="Times New Roman" w:cs="Times New Roman"/>
          <w:sz w:val="28"/>
          <w:szCs w:val="28"/>
        </w:rPr>
        <w:t>ГБУЗ «ООЦМП»</w:t>
      </w:r>
      <w:r w:rsidRPr="00497724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Копия </w:t>
      </w:r>
      <w:hyperlink w:anchor="Par10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о получении подарка стоимостью более 3 тысяч рублей или неизвестной стоимости направляется </w:t>
      </w:r>
      <w:r w:rsidR="00D06FB0" w:rsidRPr="0049772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497724">
        <w:rPr>
          <w:rFonts w:ascii="Times New Roman" w:hAnsi="Times New Roman" w:cs="Times New Roman"/>
          <w:sz w:val="28"/>
          <w:szCs w:val="28"/>
        </w:rPr>
        <w:t xml:space="preserve">материально ответственному лицу </w:t>
      </w:r>
      <w:r w:rsidR="00497724" w:rsidRPr="0049772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84327C">
        <w:rPr>
          <w:rFonts w:ascii="Times New Roman" w:hAnsi="Times New Roman" w:cs="Times New Roman"/>
          <w:sz w:val="28"/>
          <w:szCs w:val="28"/>
        </w:rPr>
        <w:t>Центр</w:t>
      </w:r>
      <w:r w:rsidR="00497724" w:rsidRPr="00497724">
        <w:rPr>
          <w:rFonts w:ascii="Times New Roman" w:hAnsi="Times New Roman" w:cs="Times New Roman"/>
          <w:sz w:val="28"/>
          <w:szCs w:val="28"/>
        </w:rPr>
        <w:t>а</w:t>
      </w:r>
      <w:r w:rsidR="00A361CD">
        <w:rPr>
          <w:rFonts w:ascii="Times New Roman" w:hAnsi="Times New Roman" w:cs="Times New Roman"/>
          <w:sz w:val="28"/>
          <w:szCs w:val="28"/>
        </w:rPr>
        <w:t>,</w:t>
      </w:r>
      <w:r w:rsidR="00497724" w:rsidRPr="00497724">
        <w:rPr>
          <w:rFonts w:ascii="Times New Roman" w:hAnsi="Times New Roman" w:cs="Times New Roman"/>
          <w:sz w:val="28"/>
          <w:szCs w:val="28"/>
        </w:rPr>
        <w:t xml:space="preserve"> в котором работает </w:t>
      </w:r>
      <w:proofErr w:type="gramStart"/>
      <w:r w:rsidR="00497724" w:rsidRPr="00497724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="00497724"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="00A06379"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Pr="00497724">
        <w:rPr>
          <w:rFonts w:ascii="Times New Roman" w:hAnsi="Times New Roman" w:cs="Times New Roman"/>
          <w:sz w:val="28"/>
          <w:szCs w:val="28"/>
        </w:rPr>
        <w:t>(далее - материально ответственное лицо).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6"/>
      <w:bookmarkEnd w:id="8"/>
      <w:r w:rsidRPr="0049772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97724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</w:t>
      </w:r>
      <w:r w:rsidR="0084327C">
        <w:rPr>
          <w:rFonts w:ascii="Times New Roman" w:hAnsi="Times New Roman" w:cs="Times New Roman"/>
          <w:sz w:val="28"/>
          <w:szCs w:val="28"/>
        </w:rPr>
        <w:t>Главным врачом</w:t>
      </w:r>
      <w:r w:rsidRPr="00497724">
        <w:rPr>
          <w:rFonts w:ascii="Times New Roman" w:hAnsi="Times New Roman" w:cs="Times New Roman"/>
          <w:sz w:val="28"/>
          <w:szCs w:val="28"/>
        </w:rPr>
        <w:t xml:space="preserve"> или </w:t>
      </w:r>
      <w:r w:rsidR="001F3D3C" w:rsidRPr="00497724">
        <w:rPr>
          <w:rFonts w:ascii="Times New Roman" w:hAnsi="Times New Roman" w:cs="Times New Roman"/>
          <w:sz w:val="28"/>
          <w:szCs w:val="28"/>
        </w:rPr>
        <w:t>работник</w:t>
      </w:r>
      <w:r w:rsidR="0084327C">
        <w:rPr>
          <w:rFonts w:ascii="Times New Roman" w:hAnsi="Times New Roman" w:cs="Times New Roman"/>
          <w:sz w:val="28"/>
          <w:szCs w:val="28"/>
        </w:rPr>
        <w:t xml:space="preserve">ом </w:t>
      </w:r>
      <w:r w:rsidR="00C91156" w:rsidRPr="00C91156">
        <w:rPr>
          <w:rFonts w:ascii="Times New Roman" w:hAnsi="Times New Roman" w:cs="Times New Roman"/>
          <w:sz w:val="28"/>
          <w:szCs w:val="28"/>
        </w:rPr>
        <w:t>ГБУЗ «ООЦМП»</w:t>
      </w:r>
      <w:r w:rsidR="00C91156">
        <w:rPr>
          <w:rFonts w:ascii="Times New Roman" w:hAnsi="Times New Roman" w:cs="Times New Roman"/>
          <w:sz w:val="28"/>
          <w:szCs w:val="28"/>
        </w:rPr>
        <w:t xml:space="preserve"> </w:t>
      </w:r>
      <w:r w:rsidRPr="00497724">
        <w:rPr>
          <w:rFonts w:ascii="Times New Roman" w:hAnsi="Times New Roman" w:cs="Times New Roman"/>
          <w:sz w:val="28"/>
          <w:szCs w:val="28"/>
        </w:rPr>
        <w:t xml:space="preserve">неизвестна, сдается материально ответственному лицу, которое принимает его на хранение по </w:t>
      </w:r>
      <w:hyperlink w:anchor="Par267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приема-передачи подарка в связи с протокольными мероприятиями, служебными командировками и другими официальными мероприятиями по форме согласно приложению </w:t>
      </w:r>
      <w:r w:rsidR="003E0EFB" w:rsidRPr="00497724">
        <w:rPr>
          <w:rFonts w:ascii="Times New Roman" w:hAnsi="Times New Roman" w:cs="Times New Roman"/>
          <w:sz w:val="28"/>
          <w:szCs w:val="28"/>
        </w:rPr>
        <w:t>№</w:t>
      </w:r>
      <w:r w:rsidR="00125414">
        <w:rPr>
          <w:rFonts w:ascii="Times New Roman" w:hAnsi="Times New Roman" w:cs="Times New Roman"/>
          <w:sz w:val="28"/>
          <w:szCs w:val="28"/>
        </w:rPr>
        <w:t xml:space="preserve"> </w:t>
      </w:r>
      <w:r w:rsidRPr="00497724">
        <w:rPr>
          <w:rFonts w:ascii="Times New Roman" w:hAnsi="Times New Roman" w:cs="Times New Roman"/>
          <w:sz w:val="28"/>
          <w:szCs w:val="28"/>
        </w:rPr>
        <w:t>3 к настоящему Регламенту (далее - акт приема-передачи подарка) не позднее</w:t>
      </w:r>
      <w:proofErr w:type="gramEnd"/>
      <w:r w:rsidRPr="00497724">
        <w:rPr>
          <w:rFonts w:ascii="Times New Roman" w:hAnsi="Times New Roman" w:cs="Times New Roman"/>
          <w:sz w:val="28"/>
          <w:szCs w:val="28"/>
        </w:rPr>
        <w:t xml:space="preserve"> пяти рабочих дней со дня регистрации уведомления в журнале регистрации уведомлений.</w:t>
      </w:r>
    </w:p>
    <w:p w:rsidR="004E0F10" w:rsidRPr="00497724" w:rsidRDefault="00FD345E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267" w:tooltip="Ссылка на текущий документ" w:history="1">
        <w:r w:rsidR="004E0F10" w:rsidRPr="00497724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="004E0F10" w:rsidRPr="00497724">
        <w:rPr>
          <w:rFonts w:ascii="Times New Roman" w:hAnsi="Times New Roman" w:cs="Times New Roman"/>
          <w:sz w:val="28"/>
          <w:szCs w:val="28"/>
        </w:rPr>
        <w:t xml:space="preserve"> приема-передачи подарка оформляется в 3-х экземплярах: один экземпляр - для </w:t>
      </w:r>
      <w:r w:rsidR="0084327C">
        <w:rPr>
          <w:rFonts w:ascii="Times New Roman" w:hAnsi="Times New Roman" w:cs="Times New Roman"/>
          <w:sz w:val="28"/>
          <w:szCs w:val="28"/>
        </w:rPr>
        <w:t>Главного врач</w:t>
      </w:r>
      <w:r w:rsidR="004E0F10" w:rsidRPr="00497724">
        <w:rPr>
          <w:rFonts w:ascii="Times New Roman" w:hAnsi="Times New Roman" w:cs="Times New Roman"/>
          <w:sz w:val="28"/>
          <w:szCs w:val="28"/>
        </w:rPr>
        <w:t xml:space="preserve">а или </w:t>
      </w:r>
      <w:r w:rsidR="0084327C">
        <w:rPr>
          <w:rFonts w:ascii="Times New Roman" w:hAnsi="Times New Roman" w:cs="Times New Roman"/>
          <w:sz w:val="28"/>
          <w:szCs w:val="28"/>
        </w:rPr>
        <w:t>работника Центра</w:t>
      </w:r>
      <w:r w:rsidR="004E0F10" w:rsidRPr="00497724">
        <w:rPr>
          <w:rFonts w:ascii="Times New Roman" w:hAnsi="Times New Roman" w:cs="Times New Roman"/>
          <w:sz w:val="28"/>
          <w:szCs w:val="28"/>
        </w:rPr>
        <w:t>, второй экземпляр - для материально ответственного лица, третий экземпляр - для Комиссии.</w:t>
      </w:r>
    </w:p>
    <w:p w:rsidR="004E0F10" w:rsidRPr="00497724" w:rsidRDefault="00FD345E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267" w:tooltip="Ссылка на текущий документ" w:history="1">
        <w:r w:rsidR="004E0F10" w:rsidRPr="00497724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="004E0F10" w:rsidRPr="00497724">
        <w:rPr>
          <w:rFonts w:ascii="Times New Roman" w:hAnsi="Times New Roman" w:cs="Times New Roman"/>
          <w:sz w:val="28"/>
          <w:szCs w:val="28"/>
        </w:rPr>
        <w:t xml:space="preserve"> приема-передачи подарка регистрируется материально ответственным лицом в </w:t>
      </w:r>
      <w:hyperlink w:anchor="Par326" w:tooltip="Ссылка на текущий документ" w:history="1">
        <w:r w:rsidR="004E0F10" w:rsidRPr="00497724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="004E0F10" w:rsidRPr="00497724">
        <w:rPr>
          <w:rFonts w:ascii="Times New Roman" w:hAnsi="Times New Roman" w:cs="Times New Roman"/>
          <w:sz w:val="28"/>
          <w:szCs w:val="28"/>
        </w:rPr>
        <w:t xml:space="preserve"> учета актов приема-передачи подарка, форма которого предусмотрена приложением </w:t>
      </w:r>
      <w:r w:rsidR="00125414">
        <w:rPr>
          <w:rFonts w:ascii="Times New Roman" w:hAnsi="Times New Roman" w:cs="Times New Roman"/>
          <w:sz w:val="28"/>
          <w:szCs w:val="28"/>
        </w:rPr>
        <w:t>№</w:t>
      </w:r>
      <w:r w:rsidR="004E0F10" w:rsidRPr="00497724">
        <w:rPr>
          <w:rFonts w:ascii="Times New Roman" w:hAnsi="Times New Roman" w:cs="Times New Roman"/>
          <w:sz w:val="28"/>
          <w:szCs w:val="28"/>
        </w:rPr>
        <w:t xml:space="preserve"> 4 к настоящему Регламенту.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8. Подарок, полученный </w:t>
      </w:r>
      <w:r w:rsidR="0084327C">
        <w:rPr>
          <w:rFonts w:ascii="Times New Roman" w:hAnsi="Times New Roman" w:cs="Times New Roman"/>
          <w:sz w:val="28"/>
          <w:szCs w:val="28"/>
        </w:rPr>
        <w:t>Главным врачом</w:t>
      </w:r>
      <w:r w:rsidRPr="00497724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 подлежит передаче на хранение в порядке, предусмотренном </w:t>
      </w:r>
      <w:hyperlink w:anchor="Par56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="00497724" w:rsidRPr="00497724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="008A3312">
        <w:rPr>
          <w:rFonts w:ascii="Times New Roman" w:hAnsi="Times New Roman" w:cs="Times New Roman"/>
          <w:sz w:val="28"/>
          <w:szCs w:val="28"/>
        </w:rPr>
        <w:t>заместителю</w:t>
      </w:r>
      <w:r w:rsidR="00497724"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="0084327C">
        <w:rPr>
          <w:rFonts w:ascii="Times New Roman" w:hAnsi="Times New Roman" w:cs="Times New Roman"/>
          <w:sz w:val="28"/>
          <w:szCs w:val="28"/>
        </w:rPr>
        <w:t>Главного врач</w:t>
      </w:r>
      <w:r w:rsidR="00497724" w:rsidRPr="00497724">
        <w:rPr>
          <w:rFonts w:ascii="Times New Roman" w:hAnsi="Times New Roman" w:cs="Times New Roman"/>
          <w:sz w:val="28"/>
          <w:szCs w:val="28"/>
        </w:rPr>
        <w:t>а либо лицу его замещающему.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97724">
        <w:rPr>
          <w:rFonts w:ascii="Times New Roman" w:hAnsi="Times New Roman" w:cs="Times New Roman"/>
          <w:sz w:val="28"/>
          <w:szCs w:val="28"/>
        </w:rPr>
        <w:t xml:space="preserve">До передачи подарка по </w:t>
      </w:r>
      <w:hyperlink w:anchor="Par267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приема-передачи подарка ответственность в соответствии с законодательством Российской Федерации за утрату</w:t>
      </w:r>
      <w:proofErr w:type="gramEnd"/>
      <w:r w:rsidRPr="00497724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97724">
        <w:rPr>
          <w:rFonts w:ascii="Times New Roman" w:hAnsi="Times New Roman" w:cs="Times New Roman"/>
          <w:sz w:val="28"/>
          <w:szCs w:val="28"/>
        </w:rPr>
        <w:t xml:space="preserve">В целях принятия к бухгалтерскому учету подарка </w:t>
      </w:r>
      <w:r w:rsidR="00C548D8">
        <w:rPr>
          <w:rFonts w:ascii="Times New Roman" w:hAnsi="Times New Roman" w:cs="Times New Roman"/>
          <w:sz w:val="28"/>
          <w:szCs w:val="28"/>
        </w:rPr>
        <w:t>Отдел</w:t>
      </w:r>
      <w:r w:rsidR="008A3312">
        <w:rPr>
          <w:rFonts w:ascii="Times New Roman" w:hAnsi="Times New Roman" w:cs="Times New Roman"/>
          <w:sz w:val="28"/>
          <w:szCs w:val="28"/>
        </w:rPr>
        <w:t>ом</w:t>
      </w:r>
      <w:r w:rsidR="008B0257"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Pr="00497724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</w:t>
      </w:r>
      <w:r w:rsidR="00497724" w:rsidRPr="00497724">
        <w:rPr>
          <w:rFonts w:ascii="Times New Roman" w:hAnsi="Times New Roman" w:cs="Times New Roman"/>
          <w:sz w:val="28"/>
          <w:szCs w:val="28"/>
        </w:rPr>
        <w:t>К</w:t>
      </w:r>
      <w:r w:rsidRPr="00497724">
        <w:rPr>
          <w:rFonts w:ascii="Times New Roman" w:hAnsi="Times New Roman" w:cs="Times New Roman"/>
          <w:sz w:val="28"/>
          <w:szCs w:val="28"/>
        </w:rPr>
        <w:t>омиссии</w:t>
      </w:r>
      <w:r w:rsidR="00E6019D" w:rsidRPr="00497724">
        <w:rPr>
          <w:rFonts w:ascii="Times New Roman" w:hAnsi="Times New Roman" w:cs="Times New Roman"/>
          <w:sz w:val="28"/>
          <w:szCs w:val="28"/>
        </w:rPr>
        <w:t xml:space="preserve"> назначенной приказом </w:t>
      </w:r>
      <w:r w:rsidR="0084327C">
        <w:rPr>
          <w:rFonts w:ascii="Times New Roman" w:hAnsi="Times New Roman" w:cs="Times New Roman"/>
          <w:sz w:val="28"/>
          <w:szCs w:val="28"/>
        </w:rPr>
        <w:t>Главн</w:t>
      </w:r>
      <w:r w:rsidR="008A3312">
        <w:rPr>
          <w:rFonts w:ascii="Times New Roman" w:hAnsi="Times New Roman" w:cs="Times New Roman"/>
          <w:sz w:val="28"/>
          <w:szCs w:val="28"/>
        </w:rPr>
        <w:t>ого</w:t>
      </w:r>
      <w:r w:rsidR="0084327C">
        <w:rPr>
          <w:rFonts w:ascii="Times New Roman" w:hAnsi="Times New Roman" w:cs="Times New Roman"/>
          <w:sz w:val="28"/>
          <w:szCs w:val="28"/>
        </w:rPr>
        <w:t xml:space="preserve"> врач</w:t>
      </w:r>
      <w:r w:rsidR="00E6019D" w:rsidRPr="00497724">
        <w:rPr>
          <w:rFonts w:ascii="Times New Roman" w:hAnsi="Times New Roman" w:cs="Times New Roman"/>
          <w:sz w:val="28"/>
          <w:szCs w:val="28"/>
        </w:rPr>
        <w:t xml:space="preserve">а </w:t>
      </w:r>
      <w:r w:rsidRPr="00497724">
        <w:rPr>
          <w:rFonts w:ascii="Times New Roman" w:hAnsi="Times New Roman" w:cs="Times New Roman"/>
          <w:sz w:val="28"/>
          <w:szCs w:val="28"/>
        </w:rPr>
        <w:t xml:space="preserve"> готовятся предложения по определению его стоимости путем сопоставления рыночных цен, действующих на внутреннем рынке на территории одного субъекта Российской Федерации на идентичную/аналогичную продукцию (товары) тех же производителей и с такими же характеристиками на дату принятия к учету подарка, исходя из публикуемых в</w:t>
      </w:r>
      <w:proofErr w:type="gramEnd"/>
      <w:r w:rsidRPr="00497724">
        <w:rPr>
          <w:rFonts w:ascii="Times New Roman" w:hAnsi="Times New Roman" w:cs="Times New Roman"/>
          <w:sz w:val="28"/>
          <w:szCs w:val="28"/>
        </w:rPr>
        <w:t xml:space="preserve"> общедоступных информационных </w:t>
      </w:r>
      <w:proofErr w:type="gramStart"/>
      <w:r w:rsidRPr="00497724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497724">
        <w:rPr>
          <w:rFonts w:ascii="Times New Roman" w:hAnsi="Times New Roman" w:cs="Times New Roman"/>
          <w:sz w:val="28"/>
          <w:szCs w:val="28"/>
        </w:rPr>
        <w:t xml:space="preserve"> сведений на продукцию (товары), с привлечением при необходимости экспертов.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>Сведения о рыночной цене на продукцию (товары) подтверждаются документально, а при невозможности документального подтверждения - экспертным путем.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Решение о принятии к бухгалтерскому учету подарка по рыночной стоимости </w:t>
      </w:r>
      <w:r w:rsidR="008B0257" w:rsidRPr="00497724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84327C">
        <w:rPr>
          <w:rFonts w:ascii="Times New Roman" w:hAnsi="Times New Roman" w:cs="Times New Roman"/>
          <w:sz w:val="28"/>
          <w:szCs w:val="28"/>
        </w:rPr>
        <w:t>Центр</w:t>
      </w:r>
      <w:r w:rsidR="004F40D7" w:rsidRPr="00497724">
        <w:rPr>
          <w:rFonts w:ascii="Times New Roman" w:hAnsi="Times New Roman" w:cs="Times New Roman"/>
          <w:sz w:val="28"/>
          <w:szCs w:val="28"/>
        </w:rPr>
        <w:t xml:space="preserve">ом </w:t>
      </w:r>
      <w:r w:rsidR="008A3312">
        <w:rPr>
          <w:rFonts w:ascii="Times New Roman" w:hAnsi="Times New Roman" w:cs="Times New Roman"/>
          <w:sz w:val="28"/>
          <w:szCs w:val="28"/>
        </w:rPr>
        <w:t>от</w:t>
      </w:r>
      <w:r w:rsidR="004F40D7" w:rsidRPr="00497724">
        <w:rPr>
          <w:rFonts w:ascii="Times New Roman" w:hAnsi="Times New Roman" w:cs="Times New Roman"/>
          <w:sz w:val="28"/>
          <w:szCs w:val="28"/>
        </w:rPr>
        <w:t xml:space="preserve"> юридических и физических лиц на </w:t>
      </w:r>
      <w:r w:rsidRPr="00497724">
        <w:rPr>
          <w:rFonts w:ascii="Times New Roman" w:hAnsi="Times New Roman" w:cs="Times New Roman"/>
          <w:sz w:val="28"/>
          <w:szCs w:val="28"/>
        </w:rPr>
        <w:t xml:space="preserve"> основании предложений  принимается Комиссией.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24">
        <w:rPr>
          <w:rFonts w:ascii="Times New Roman" w:hAnsi="Times New Roman" w:cs="Times New Roman"/>
          <w:sz w:val="28"/>
          <w:szCs w:val="28"/>
        </w:rPr>
        <w:t xml:space="preserve">Возврат подарка, стоимость которого по заключению Комиссии не превышает 3 тысячи рублей, сдавшему его </w:t>
      </w:r>
      <w:r w:rsidR="00A65FF0" w:rsidRPr="00497724">
        <w:rPr>
          <w:rFonts w:ascii="Times New Roman" w:hAnsi="Times New Roman" w:cs="Times New Roman"/>
          <w:sz w:val="28"/>
          <w:szCs w:val="28"/>
        </w:rPr>
        <w:t>работнику</w:t>
      </w:r>
      <w:r w:rsidRPr="00497724">
        <w:rPr>
          <w:rFonts w:ascii="Times New Roman" w:hAnsi="Times New Roman" w:cs="Times New Roman"/>
          <w:sz w:val="28"/>
          <w:szCs w:val="28"/>
        </w:rPr>
        <w:t xml:space="preserve"> осуществляется материально ответственным лицом в течение 5 рабочих дней </w:t>
      </w:r>
      <w:proofErr w:type="gramStart"/>
      <w:r w:rsidRPr="00497724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497724">
        <w:rPr>
          <w:rFonts w:ascii="Times New Roman" w:hAnsi="Times New Roman" w:cs="Times New Roman"/>
          <w:sz w:val="28"/>
          <w:szCs w:val="28"/>
        </w:rPr>
        <w:t xml:space="preserve"> Комиссии по </w:t>
      </w:r>
      <w:hyperlink w:anchor="Par392" w:tooltip="Ссылка на текущий документ" w:history="1">
        <w:r w:rsidRPr="00497724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497724">
        <w:rPr>
          <w:rFonts w:ascii="Times New Roman" w:hAnsi="Times New Roman" w:cs="Times New Roman"/>
          <w:sz w:val="28"/>
          <w:szCs w:val="28"/>
        </w:rPr>
        <w:t xml:space="preserve"> возврата подарка, форма которого предусмотрена приложением </w:t>
      </w:r>
      <w:r w:rsidR="00A65FF0" w:rsidRPr="00497724">
        <w:rPr>
          <w:rFonts w:ascii="Times New Roman" w:hAnsi="Times New Roman" w:cs="Times New Roman"/>
          <w:sz w:val="28"/>
          <w:szCs w:val="28"/>
        </w:rPr>
        <w:t>№</w:t>
      </w:r>
      <w:r w:rsidR="00125414">
        <w:rPr>
          <w:rFonts w:ascii="Times New Roman" w:hAnsi="Times New Roman" w:cs="Times New Roman"/>
          <w:sz w:val="28"/>
          <w:szCs w:val="28"/>
        </w:rPr>
        <w:t xml:space="preserve"> </w:t>
      </w:r>
      <w:r w:rsidRPr="00497724">
        <w:rPr>
          <w:rFonts w:ascii="Times New Roman" w:hAnsi="Times New Roman" w:cs="Times New Roman"/>
          <w:sz w:val="28"/>
          <w:szCs w:val="28"/>
        </w:rPr>
        <w:t>5 к настоящему Регламенту.</w:t>
      </w:r>
    </w:p>
    <w:p w:rsidR="004E0F10" w:rsidRPr="00497724" w:rsidRDefault="004E0F10" w:rsidP="00B76124">
      <w:pPr>
        <w:pStyle w:val="ConsPlusNormal"/>
        <w:spacing w:line="300" w:lineRule="auto"/>
        <w:ind w:firstLine="539"/>
        <w:jc w:val="both"/>
      </w:pPr>
      <w:bookmarkStart w:id="9" w:name="Par65"/>
      <w:bookmarkStart w:id="10" w:name="Par67"/>
      <w:bookmarkStart w:id="11" w:name="Par69"/>
      <w:bookmarkEnd w:id="9"/>
      <w:bookmarkEnd w:id="10"/>
      <w:bookmarkEnd w:id="11"/>
      <w:r w:rsidRPr="00497724">
        <w:rPr>
          <w:rFonts w:ascii="Times New Roman" w:hAnsi="Times New Roman" w:cs="Times New Roman"/>
          <w:sz w:val="28"/>
          <w:szCs w:val="28"/>
        </w:rPr>
        <w:t>1</w:t>
      </w:r>
      <w:r w:rsidR="00771EB1" w:rsidRPr="00497724">
        <w:rPr>
          <w:rFonts w:ascii="Times New Roman" w:hAnsi="Times New Roman" w:cs="Times New Roman"/>
          <w:sz w:val="28"/>
          <w:szCs w:val="28"/>
        </w:rPr>
        <w:t>1</w:t>
      </w:r>
      <w:r w:rsidRPr="00497724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84327C">
        <w:rPr>
          <w:rFonts w:ascii="Times New Roman" w:hAnsi="Times New Roman" w:cs="Times New Roman"/>
          <w:sz w:val="28"/>
          <w:szCs w:val="28"/>
        </w:rPr>
        <w:t>Главным врачом</w:t>
      </w:r>
      <w:r w:rsidR="00215341" w:rsidRPr="00497724">
        <w:rPr>
          <w:rFonts w:ascii="Times New Roman" w:hAnsi="Times New Roman" w:cs="Times New Roman"/>
          <w:sz w:val="28"/>
          <w:szCs w:val="28"/>
        </w:rPr>
        <w:t xml:space="preserve"> </w:t>
      </w:r>
      <w:r w:rsidRPr="00497724">
        <w:rPr>
          <w:rFonts w:ascii="Times New Roman" w:hAnsi="Times New Roman" w:cs="Times New Roman"/>
          <w:sz w:val="28"/>
          <w:szCs w:val="28"/>
        </w:rPr>
        <w:t xml:space="preserve">принимается решение о </w:t>
      </w:r>
      <w:r w:rsidR="006E3459" w:rsidRPr="00497724">
        <w:rPr>
          <w:rFonts w:ascii="Times New Roman" w:hAnsi="Times New Roman" w:cs="Times New Roman"/>
          <w:sz w:val="28"/>
          <w:szCs w:val="28"/>
        </w:rPr>
        <w:t>возврате</w:t>
      </w:r>
      <w:r w:rsidRPr="00497724">
        <w:rPr>
          <w:rFonts w:ascii="Times New Roman" w:hAnsi="Times New Roman" w:cs="Times New Roman"/>
          <w:sz w:val="28"/>
          <w:szCs w:val="28"/>
        </w:rPr>
        <w:t xml:space="preserve"> подарка и проведении оценки его стоимости для </w:t>
      </w:r>
      <w:r w:rsidR="006E3459" w:rsidRPr="00497724">
        <w:rPr>
          <w:rFonts w:ascii="Times New Roman" w:hAnsi="Times New Roman" w:cs="Times New Roman"/>
          <w:sz w:val="28"/>
          <w:szCs w:val="28"/>
        </w:rPr>
        <w:t>возврата</w:t>
      </w:r>
      <w:r w:rsidR="00497724" w:rsidRPr="00497724">
        <w:rPr>
          <w:rFonts w:ascii="Times New Roman" w:hAnsi="Times New Roman" w:cs="Times New Roman"/>
          <w:sz w:val="28"/>
          <w:szCs w:val="28"/>
        </w:rPr>
        <w:t>,</w:t>
      </w:r>
      <w:r w:rsidRPr="00497724">
        <w:rPr>
          <w:rFonts w:ascii="Times New Roman" w:hAnsi="Times New Roman" w:cs="Times New Roman"/>
          <w:sz w:val="28"/>
          <w:szCs w:val="28"/>
        </w:rPr>
        <w:t xml:space="preserve">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F84BF9" w:rsidRPr="00497724" w:rsidRDefault="00F84BF9">
      <w:pPr>
        <w:pStyle w:val="ConsPlusNormal"/>
        <w:jc w:val="both"/>
        <w:sectPr w:rsidR="00F84BF9" w:rsidRPr="00497724" w:rsidSect="00957324">
          <w:footerReference w:type="default" r:id="rId7"/>
          <w:type w:val="continuous"/>
          <w:pgSz w:w="11906" w:h="16838"/>
          <w:pgMar w:top="568" w:right="566" w:bottom="709" w:left="1701" w:header="0" w:footer="0" w:gutter="0"/>
          <w:pgNumType w:start="1"/>
          <w:cols w:space="720"/>
          <w:noEndnote/>
        </w:sectPr>
      </w:pPr>
    </w:p>
    <w:p w:rsidR="004E0F10" w:rsidRPr="00497724" w:rsidRDefault="004E0F10">
      <w:pPr>
        <w:pStyle w:val="ConsPlusNormal"/>
        <w:jc w:val="both"/>
      </w:pPr>
    </w:p>
    <w:p w:rsidR="004E0F10" w:rsidRPr="00497724" w:rsidRDefault="002B247D" w:rsidP="00B76124">
      <w:pPr>
        <w:pStyle w:val="ConsPlusNormal"/>
        <w:tabs>
          <w:tab w:val="left" w:pos="3402"/>
        </w:tabs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79"/>
      <w:bookmarkEnd w:id="12"/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70DA" w:rsidRPr="00497724">
        <w:rPr>
          <w:rFonts w:ascii="Times New Roman" w:hAnsi="Times New Roman" w:cs="Times New Roman"/>
          <w:sz w:val="24"/>
          <w:szCs w:val="24"/>
        </w:rPr>
        <w:t>№</w:t>
      </w:r>
      <w:r w:rsidR="004E0F10" w:rsidRPr="00497724">
        <w:rPr>
          <w:rFonts w:ascii="Times New Roman" w:hAnsi="Times New Roman" w:cs="Times New Roman"/>
          <w:sz w:val="24"/>
          <w:szCs w:val="24"/>
        </w:rPr>
        <w:t>1</w:t>
      </w:r>
    </w:p>
    <w:p w:rsidR="004E0F10" w:rsidRPr="00497724" w:rsidRDefault="00443DCD" w:rsidP="00B76124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>к Регламенту организации</w:t>
      </w:r>
      <w:r w:rsidR="00B02444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в </w:t>
      </w:r>
      <w:r w:rsidR="008A3312" w:rsidRPr="008A3312">
        <w:rPr>
          <w:rFonts w:ascii="Times New Roman" w:hAnsi="Times New Roman" w:cs="Times New Roman"/>
          <w:sz w:val="24"/>
          <w:szCs w:val="24"/>
        </w:rPr>
        <w:t>ГБУЗ «ООЦМП»</w:t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4E0F10" w:rsidRPr="00497724" w:rsidRDefault="00443DCD" w:rsidP="00B76124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по сообщению </w:t>
      </w:r>
      <w:r w:rsidR="0084327C">
        <w:rPr>
          <w:rFonts w:ascii="Times New Roman" w:hAnsi="Times New Roman" w:cs="Times New Roman"/>
          <w:sz w:val="24"/>
          <w:szCs w:val="24"/>
        </w:rPr>
        <w:t>Главным врачом</w:t>
      </w:r>
      <w:r w:rsidR="00F84BF9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="008A3312"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B02444" w:rsidRPr="00497724" w:rsidRDefault="00443DCD" w:rsidP="00B76124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и </w:t>
      </w:r>
      <w:r w:rsidR="00F84BF9" w:rsidRPr="00497724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8A3312" w:rsidRPr="008A3312">
        <w:rPr>
          <w:rFonts w:ascii="Times New Roman" w:hAnsi="Times New Roman" w:cs="Times New Roman"/>
          <w:sz w:val="24"/>
          <w:szCs w:val="24"/>
        </w:rPr>
        <w:t>ГБУЗ «ООЦМП»</w:t>
      </w:r>
      <w:r w:rsidR="008A3312">
        <w:rPr>
          <w:rFonts w:ascii="Times New Roman" w:hAnsi="Times New Roman" w:cs="Times New Roman"/>
          <w:sz w:val="24"/>
          <w:szCs w:val="24"/>
        </w:rPr>
        <w:t xml:space="preserve"> </w:t>
      </w:r>
      <w:r w:rsidR="00B76124" w:rsidRPr="00497724">
        <w:rPr>
          <w:rFonts w:ascii="Times New Roman" w:hAnsi="Times New Roman" w:cs="Times New Roman"/>
          <w:sz w:val="24"/>
          <w:szCs w:val="24"/>
        </w:rPr>
        <w:t>о</w:t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 получении</w:t>
      </w:r>
      <w:r w:rsidR="00064690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="004E0F10" w:rsidRPr="00497724">
        <w:rPr>
          <w:rFonts w:ascii="Times New Roman" w:hAnsi="Times New Roman" w:cs="Times New Roman"/>
          <w:sz w:val="24"/>
          <w:szCs w:val="24"/>
        </w:rPr>
        <w:t>подарка</w:t>
      </w:r>
    </w:p>
    <w:p w:rsidR="004E0F10" w:rsidRPr="00497724" w:rsidRDefault="00443DCD" w:rsidP="00B76124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>в связи с их должностным</w:t>
      </w:r>
      <w:r w:rsidR="00B02444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="004E0F10" w:rsidRPr="00497724">
        <w:rPr>
          <w:rFonts w:ascii="Times New Roman" w:hAnsi="Times New Roman" w:cs="Times New Roman"/>
          <w:sz w:val="24"/>
          <w:szCs w:val="24"/>
        </w:rPr>
        <w:t>положением или исполнением</w:t>
      </w:r>
    </w:p>
    <w:p w:rsidR="004E0F10" w:rsidRPr="00497724" w:rsidRDefault="00443DCD" w:rsidP="00B76124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>ими должностных обязанностей,</w:t>
      </w:r>
      <w:r w:rsidR="00B02444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="004E0F10" w:rsidRPr="00497724">
        <w:rPr>
          <w:rFonts w:ascii="Times New Roman" w:hAnsi="Times New Roman" w:cs="Times New Roman"/>
          <w:sz w:val="24"/>
          <w:szCs w:val="24"/>
        </w:rPr>
        <w:t>сдаче и оценке подарка,</w:t>
      </w:r>
    </w:p>
    <w:p w:rsidR="00B02444" w:rsidRPr="00497724" w:rsidRDefault="00AE5111" w:rsidP="00B76124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>реализации (выкупе) и зачислении</w:t>
      </w:r>
      <w:r w:rsidR="00B02444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средств, вырученных </w:t>
      </w:r>
    </w:p>
    <w:p w:rsidR="004E0F10" w:rsidRPr="00497724" w:rsidRDefault="00AE5111" w:rsidP="00B76124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B02444" w:rsidRPr="00497724">
        <w:rPr>
          <w:rFonts w:ascii="Times New Roman" w:hAnsi="Times New Roman" w:cs="Times New Roman"/>
          <w:sz w:val="24"/>
          <w:szCs w:val="24"/>
        </w:rPr>
        <w:t>о</w:t>
      </w:r>
      <w:r w:rsidR="004E0F10" w:rsidRPr="00497724">
        <w:rPr>
          <w:rFonts w:ascii="Times New Roman" w:hAnsi="Times New Roman" w:cs="Times New Roman"/>
          <w:sz w:val="24"/>
          <w:szCs w:val="24"/>
        </w:rPr>
        <w:t>т его</w:t>
      </w:r>
      <w:r w:rsidR="00B02444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реализации, </w:t>
      </w:r>
      <w:proofErr w:type="gramStart"/>
      <w:r w:rsidR="004E0F10" w:rsidRPr="0049772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4E0F10" w:rsidRPr="00497724" w:rsidRDefault="00AE5111" w:rsidP="00B76124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84327C">
        <w:rPr>
          <w:rFonts w:ascii="Times New Roman" w:hAnsi="Times New Roman" w:cs="Times New Roman"/>
          <w:sz w:val="24"/>
          <w:szCs w:val="24"/>
        </w:rPr>
        <w:t>Главн</w:t>
      </w:r>
      <w:r w:rsidR="008A3312">
        <w:rPr>
          <w:rFonts w:ascii="Times New Roman" w:hAnsi="Times New Roman" w:cs="Times New Roman"/>
          <w:sz w:val="24"/>
          <w:szCs w:val="24"/>
        </w:rPr>
        <w:t xml:space="preserve">ого </w:t>
      </w:r>
      <w:r w:rsidR="0084327C">
        <w:rPr>
          <w:rFonts w:ascii="Times New Roman" w:hAnsi="Times New Roman" w:cs="Times New Roman"/>
          <w:sz w:val="24"/>
          <w:szCs w:val="24"/>
        </w:rPr>
        <w:t>врач</w:t>
      </w:r>
      <w:r w:rsidR="00064690" w:rsidRPr="00497724">
        <w:rPr>
          <w:rFonts w:ascii="Times New Roman" w:hAnsi="Times New Roman" w:cs="Times New Roman"/>
          <w:sz w:val="24"/>
          <w:szCs w:val="24"/>
        </w:rPr>
        <w:t xml:space="preserve">а </w:t>
      </w:r>
      <w:r w:rsidR="008A3312"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4E0F10" w:rsidRPr="00497724" w:rsidRDefault="00AE5111" w:rsidP="00B76124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bookmarkStart w:id="13" w:name="OLE_LINK17"/>
      <w:bookmarkStart w:id="14" w:name="OLE_LINK18"/>
      <w:bookmarkStart w:id="15" w:name="OLE_LINK19"/>
      <w:bookmarkStart w:id="16" w:name="OLE_LINK20"/>
      <w:bookmarkStart w:id="17" w:name="OLE_LINK21"/>
      <w:bookmarkStart w:id="18" w:name="OLE_LINK22"/>
      <w:r w:rsidR="008E368D" w:rsidRPr="008E368D">
        <w:rPr>
          <w:rFonts w:ascii="Times New Roman" w:hAnsi="Times New Roman" w:cs="Times New Roman"/>
          <w:sz w:val="24"/>
          <w:szCs w:val="24"/>
        </w:rPr>
        <w:t>от 01 апреля 2019</w:t>
      </w:r>
      <w:r w:rsidR="004E0F10" w:rsidRPr="008E368D">
        <w:rPr>
          <w:rFonts w:ascii="Times New Roman" w:hAnsi="Times New Roman" w:cs="Times New Roman"/>
          <w:sz w:val="24"/>
          <w:szCs w:val="24"/>
        </w:rPr>
        <w:t xml:space="preserve"> г. </w:t>
      </w:r>
      <w:r w:rsidR="008E368D" w:rsidRPr="008E368D">
        <w:rPr>
          <w:rFonts w:ascii="Times New Roman" w:hAnsi="Times New Roman" w:cs="Times New Roman"/>
          <w:sz w:val="24"/>
          <w:szCs w:val="24"/>
        </w:rPr>
        <w:t>№ УЗ-108/21/2</w:t>
      </w:r>
      <w:bookmarkEnd w:id="13"/>
      <w:bookmarkEnd w:id="14"/>
      <w:bookmarkEnd w:id="15"/>
      <w:bookmarkEnd w:id="16"/>
      <w:bookmarkEnd w:id="17"/>
      <w:bookmarkEnd w:id="18"/>
    </w:p>
    <w:p w:rsidR="004E0F10" w:rsidRPr="00497724" w:rsidRDefault="004E0F10" w:rsidP="006560FC">
      <w:pPr>
        <w:pStyle w:val="ConsPlusNormal"/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Форма</w:t>
      </w:r>
    </w:p>
    <w:p w:rsidR="004E0F10" w:rsidRPr="00497724" w:rsidRDefault="004E0F10" w:rsidP="003C3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102"/>
      <w:bookmarkEnd w:id="19"/>
      <w:r w:rsidRPr="0049772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125414">
        <w:rPr>
          <w:rFonts w:ascii="Times New Roman" w:hAnsi="Times New Roman" w:cs="Times New Roman"/>
          <w:sz w:val="24"/>
          <w:szCs w:val="24"/>
        </w:rPr>
        <w:t>№</w:t>
      </w:r>
      <w:r w:rsidRPr="00497724">
        <w:rPr>
          <w:rFonts w:ascii="Times New Roman" w:hAnsi="Times New Roman" w:cs="Times New Roman"/>
          <w:sz w:val="24"/>
          <w:szCs w:val="24"/>
        </w:rPr>
        <w:t xml:space="preserve"> _____ от "__" __________ 20__ г.</w:t>
      </w:r>
    </w:p>
    <w:p w:rsidR="004E0F10" w:rsidRPr="00497724" w:rsidRDefault="004E0F10" w:rsidP="003C3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о получении подарка в связи с должностным положением</w:t>
      </w:r>
    </w:p>
    <w:p w:rsidR="004E0F10" w:rsidRPr="00497724" w:rsidRDefault="004E0F10" w:rsidP="003C3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или исполнением должностных обязанностей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 w:rsidP="003D39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                   В  </w:t>
      </w:r>
      <w:r w:rsidR="008A3312" w:rsidRPr="008E368D">
        <w:rPr>
          <w:rFonts w:ascii="Times New Roman" w:hAnsi="Times New Roman" w:cs="Times New Roman"/>
          <w:sz w:val="24"/>
          <w:szCs w:val="24"/>
        </w:rPr>
        <w:t>финансово - административный отдел</w:t>
      </w:r>
      <w:r w:rsidR="008A3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368D">
        <w:rPr>
          <w:rFonts w:ascii="Times New Roman" w:hAnsi="Times New Roman" w:cs="Times New Roman"/>
          <w:sz w:val="24"/>
          <w:szCs w:val="24"/>
        </w:rPr>
        <w:t>ГБУЗ «ООЦМП»</w:t>
      </w:r>
      <w:r w:rsidRPr="00497724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</w:t>
      </w:r>
    </w:p>
    <w:p w:rsidR="004E0F10" w:rsidRPr="00497724" w:rsidRDefault="004E0F10" w:rsidP="003C38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proofErr w:type="gramEnd"/>
    </w:p>
    <w:p w:rsidR="004E0F10" w:rsidRPr="00497724" w:rsidRDefault="004E0F10" w:rsidP="003C38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E0F10" w:rsidRPr="00497724" w:rsidRDefault="004E0F10" w:rsidP="003C38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                              замещаемая должность)</w:t>
      </w:r>
    </w:p>
    <w:p w:rsidR="004E0F10" w:rsidRPr="00497724" w:rsidRDefault="004E0F10" w:rsidP="003C38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</w:t>
      </w:r>
      <w:r w:rsidR="006560FC" w:rsidRPr="00497724">
        <w:rPr>
          <w:rFonts w:ascii="Times New Roman" w:hAnsi="Times New Roman" w:cs="Times New Roman"/>
          <w:sz w:val="24"/>
          <w:szCs w:val="24"/>
        </w:rPr>
        <w:t>______</w:t>
      </w:r>
      <w:r w:rsidRPr="00497724">
        <w:rPr>
          <w:rFonts w:ascii="Times New Roman" w:hAnsi="Times New Roman" w:cs="Times New Roman"/>
          <w:sz w:val="24"/>
          <w:szCs w:val="24"/>
        </w:rPr>
        <w:t>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560FC" w:rsidRPr="0049772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97724">
        <w:rPr>
          <w:rFonts w:ascii="Times New Roman" w:hAnsi="Times New Roman" w:cs="Times New Roman"/>
          <w:sz w:val="24"/>
          <w:szCs w:val="24"/>
        </w:rPr>
        <w:t xml:space="preserve">        (дата получения)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9772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 на __________________________________</w:t>
      </w:r>
      <w:r w:rsidR="006560FC" w:rsidRPr="00497724">
        <w:rPr>
          <w:rFonts w:ascii="Times New Roman" w:hAnsi="Times New Roman" w:cs="Times New Roman"/>
          <w:sz w:val="24"/>
          <w:szCs w:val="24"/>
        </w:rPr>
        <w:t>_______</w:t>
      </w:r>
      <w:r w:rsidRPr="0049772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60FC" w:rsidRPr="004977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772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560FC" w:rsidRPr="00497724">
        <w:rPr>
          <w:rFonts w:ascii="Times New Roman" w:hAnsi="Times New Roman" w:cs="Times New Roman"/>
          <w:sz w:val="24"/>
          <w:szCs w:val="24"/>
        </w:rPr>
        <w:t>_____</w:t>
      </w:r>
      <w:r w:rsidRPr="00497724">
        <w:rPr>
          <w:rFonts w:ascii="Times New Roman" w:hAnsi="Times New Roman" w:cs="Times New Roman"/>
          <w:sz w:val="24"/>
          <w:szCs w:val="24"/>
        </w:rPr>
        <w:t>__: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</w:t>
      </w:r>
      <w:r w:rsidR="006560FC" w:rsidRPr="00497724">
        <w:rPr>
          <w:rFonts w:ascii="Times New Roman" w:hAnsi="Times New Roman" w:cs="Times New Roman"/>
          <w:sz w:val="24"/>
          <w:szCs w:val="24"/>
        </w:rPr>
        <w:t xml:space="preserve">      </w:t>
      </w:r>
      <w:r w:rsidRPr="00497724">
        <w:rPr>
          <w:rFonts w:ascii="Times New Roman" w:hAnsi="Times New Roman" w:cs="Times New Roman"/>
          <w:sz w:val="24"/>
          <w:szCs w:val="24"/>
        </w:rPr>
        <w:t xml:space="preserve"> командировки, другого официального мероприятия, место и дата его проведения)</w:t>
      </w:r>
    </w:p>
    <w:p w:rsidR="004E0F10" w:rsidRPr="00497724" w:rsidRDefault="004E0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79"/>
        <w:gridCol w:w="3628"/>
        <w:gridCol w:w="1843"/>
        <w:gridCol w:w="1984"/>
      </w:tblGrid>
      <w:tr w:rsidR="004E0F10" w:rsidRPr="00497724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2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2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2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2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62" w:tooltip="Ссылка на текущий документ" w:history="1">
              <w:r w:rsidRPr="0049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4E0F10" w:rsidRPr="00497724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10" w:rsidRPr="00497724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7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10" w:rsidRPr="00497724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7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Приложение: _______________________________________ на ____________ листах.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уведомление         _________ _____________________ "__" __________ 20__ г.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70DA" w:rsidRPr="0049772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7724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7F70DA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уведомление         _________ _____________________ "__" __________ 20__ г.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70DA" w:rsidRPr="004977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7724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4E0F10" w:rsidRPr="00497724" w:rsidRDefault="004E0F10">
      <w:pPr>
        <w:pStyle w:val="ConsPlusNormal"/>
        <w:ind w:firstLine="540"/>
        <w:jc w:val="both"/>
      </w:pPr>
      <w:bookmarkStart w:id="20" w:name="Par162"/>
      <w:bookmarkEnd w:id="20"/>
      <w:r w:rsidRPr="00497724">
        <w:t>&lt;1</w:t>
      </w:r>
      <w:proofErr w:type="gramStart"/>
      <w:r w:rsidRPr="00497724">
        <w:t>&gt; З</w:t>
      </w:r>
      <w:proofErr w:type="gramEnd"/>
      <w:r w:rsidRPr="00497724">
        <w:t>аполняется при наличии документов, подтверждающих стоимость подарка.</w:t>
      </w:r>
    </w:p>
    <w:p w:rsidR="004D4D82" w:rsidRPr="00497724" w:rsidRDefault="004D4D82">
      <w:pPr>
        <w:pStyle w:val="ConsPlusNormal"/>
        <w:ind w:firstLine="540"/>
        <w:jc w:val="both"/>
      </w:pPr>
    </w:p>
    <w:p w:rsidR="0036252E" w:rsidRPr="00497724" w:rsidRDefault="0036252E">
      <w:pPr>
        <w:pStyle w:val="ConsPlusNormal"/>
        <w:jc w:val="both"/>
        <w:sectPr w:rsidR="0036252E" w:rsidRPr="00497724" w:rsidSect="004D4D82">
          <w:headerReference w:type="default" r:id="rId8"/>
          <w:footerReference w:type="default" r:id="rId9"/>
          <w:pgSz w:w="11906" w:h="16838"/>
          <w:pgMar w:top="-321" w:right="566" w:bottom="851" w:left="1701" w:header="0" w:footer="0" w:gutter="0"/>
          <w:cols w:space="720"/>
          <w:noEndnote/>
        </w:sectPr>
      </w:pPr>
    </w:p>
    <w:p w:rsidR="004D4D82" w:rsidRPr="00497724" w:rsidRDefault="00F142A1" w:rsidP="00B76124">
      <w:pPr>
        <w:pStyle w:val="ConsPlusNormal"/>
        <w:tabs>
          <w:tab w:val="left" w:pos="2977"/>
        </w:tabs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168"/>
      <w:bookmarkStart w:id="22" w:name="Par191"/>
      <w:bookmarkEnd w:id="21"/>
      <w:bookmarkEnd w:id="22"/>
      <w:r w:rsidRPr="00497724">
        <w:rPr>
          <w:rFonts w:ascii="Times New Roman" w:hAnsi="Times New Roman" w:cs="Times New Roman"/>
          <w:sz w:val="24"/>
          <w:szCs w:val="24"/>
        </w:rPr>
        <w:tab/>
      </w:r>
      <w:r w:rsidR="004D4D82" w:rsidRPr="0049772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A3312" w:rsidRPr="008A3312" w:rsidRDefault="004D4D82" w:rsidP="008A3312">
      <w:pPr>
        <w:pStyle w:val="ConsPlusNormal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8A3312" w:rsidRPr="008A3312">
        <w:rPr>
          <w:rFonts w:ascii="Times New Roman" w:hAnsi="Times New Roman" w:cs="Times New Roman"/>
          <w:sz w:val="24"/>
          <w:szCs w:val="24"/>
        </w:rPr>
        <w:t>к Регламенту организации в ГБУЗ «ООЦМП» работы</w:t>
      </w:r>
    </w:p>
    <w:p w:rsidR="008A3312" w:rsidRPr="008A3312" w:rsidRDefault="008A3312" w:rsidP="008A3312">
      <w:pPr>
        <w:pStyle w:val="ConsPlusNormal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sz w:val="24"/>
          <w:szCs w:val="24"/>
        </w:rPr>
        <w:tab/>
        <w:t>по сообщению Главным врачом ГБУЗ «ООЦМП»</w:t>
      </w:r>
    </w:p>
    <w:p w:rsidR="008A3312" w:rsidRPr="008A3312" w:rsidRDefault="008A3312" w:rsidP="008A3312">
      <w:pPr>
        <w:pStyle w:val="ConsPlusNormal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sz w:val="24"/>
          <w:szCs w:val="24"/>
        </w:rPr>
        <w:tab/>
        <w:t>и работниками ГБУЗ «ООЦМП» о получении подарка</w:t>
      </w:r>
    </w:p>
    <w:p w:rsidR="008A3312" w:rsidRPr="008A3312" w:rsidRDefault="008A3312" w:rsidP="008A3312">
      <w:pPr>
        <w:pStyle w:val="ConsPlusNormal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sz w:val="24"/>
          <w:szCs w:val="24"/>
        </w:rPr>
        <w:tab/>
        <w:t>в связи с их должностным положением или исполнением</w:t>
      </w:r>
    </w:p>
    <w:p w:rsidR="008A3312" w:rsidRPr="008A3312" w:rsidRDefault="008A3312" w:rsidP="008A3312">
      <w:pPr>
        <w:pStyle w:val="ConsPlusNormal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sz w:val="24"/>
          <w:szCs w:val="24"/>
        </w:rPr>
        <w:tab/>
        <w:t>ими должностных обязанностей, сдаче и оценке подарка,</w:t>
      </w:r>
    </w:p>
    <w:p w:rsidR="008A3312" w:rsidRPr="008A3312" w:rsidRDefault="008A3312" w:rsidP="008A3312">
      <w:pPr>
        <w:pStyle w:val="ConsPlusNormal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sz w:val="24"/>
          <w:szCs w:val="24"/>
        </w:rPr>
        <w:tab/>
        <w:t xml:space="preserve">реализации (выкупе) и зачислении средств, вырученных </w:t>
      </w:r>
    </w:p>
    <w:p w:rsidR="008A3312" w:rsidRPr="008A3312" w:rsidRDefault="008A3312" w:rsidP="008A3312">
      <w:pPr>
        <w:pStyle w:val="ConsPlusNormal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sz w:val="24"/>
          <w:szCs w:val="24"/>
        </w:rPr>
        <w:tab/>
        <w:t xml:space="preserve">от его реализации, </w:t>
      </w:r>
      <w:proofErr w:type="gramStart"/>
      <w:r w:rsidRPr="008A3312">
        <w:rPr>
          <w:rFonts w:ascii="Times New Roman" w:hAnsi="Times New Roman"/>
          <w:sz w:val="24"/>
          <w:szCs w:val="24"/>
        </w:rPr>
        <w:t>утвержденному</w:t>
      </w:r>
      <w:proofErr w:type="gramEnd"/>
    </w:p>
    <w:p w:rsidR="008A3312" w:rsidRPr="008A3312" w:rsidRDefault="008A3312" w:rsidP="008A3312">
      <w:pPr>
        <w:pStyle w:val="ConsPlusNormal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sz w:val="24"/>
          <w:szCs w:val="24"/>
        </w:rPr>
        <w:tab/>
        <w:t>приказом Главного врача ГБУЗ «ООЦМП»</w:t>
      </w:r>
    </w:p>
    <w:p w:rsidR="008A3312" w:rsidRPr="008A3312" w:rsidRDefault="008A3312" w:rsidP="008A3312">
      <w:pPr>
        <w:pStyle w:val="ConsPlusNormal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sz w:val="24"/>
          <w:szCs w:val="24"/>
        </w:rPr>
        <w:tab/>
      </w:r>
      <w:r w:rsidR="008E368D" w:rsidRPr="008E368D">
        <w:rPr>
          <w:rFonts w:ascii="Times New Roman" w:hAnsi="Times New Roman" w:cs="Times New Roman"/>
          <w:sz w:val="24"/>
          <w:szCs w:val="24"/>
        </w:rPr>
        <w:t>от 01 апреля 2019 г. № УЗ-108/21/2</w:t>
      </w:r>
    </w:p>
    <w:p w:rsidR="008E368D" w:rsidRDefault="008E368D" w:rsidP="008A3312">
      <w:pPr>
        <w:pStyle w:val="ConsPlusNormal"/>
        <w:tabs>
          <w:tab w:val="left" w:pos="29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E368D" w:rsidRDefault="008E368D" w:rsidP="008A3312">
      <w:pPr>
        <w:pStyle w:val="ConsPlusNormal"/>
        <w:tabs>
          <w:tab w:val="left" w:pos="29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4D82" w:rsidRPr="00497724" w:rsidRDefault="004D4D82" w:rsidP="008A3312">
      <w:pPr>
        <w:pStyle w:val="ConsPlusNormal"/>
        <w:tabs>
          <w:tab w:val="left" w:pos="29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Журнал</w:t>
      </w:r>
    </w:p>
    <w:p w:rsidR="004D4D82" w:rsidRPr="00497724" w:rsidRDefault="004D4D82" w:rsidP="004D4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</w:t>
      </w:r>
    </w:p>
    <w:p w:rsidR="004D4D82" w:rsidRPr="00497724" w:rsidRDefault="004D4D82" w:rsidP="004D4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в связи с должностным положением или исполнением</w:t>
      </w:r>
    </w:p>
    <w:p w:rsidR="004D4D82" w:rsidRPr="00497724" w:rsidRDefault="004D4D82" w:rsidP="004D4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tbl>
      <w:tblPr>
        <w:tblpPr w:leftFromText="180" w:rightFromText="180" w:vertAnchor="page" w:horzAnchor="margin" w:tblpY="5122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"/>
        <w:gridCol w:w="54"/>
        <w:gridCol w:w="1159"/>
        <w:gridCol w:w="1055"/>
        <w:gridCol w:w="850"/>
        <w:gridCol w:w="709"/>
        <w:gridCol w:w="1276"/>
        <w:gridCol w:w="1134"/>
        <w:gridCol w:w="850"/>
        <w:gridCol w:w="1134"/>
        <w:gridCol w:w="992"/>
      </w:tblGrid>
      <w:tr w:rsidR="00310F4D" w:rsidRPr="00497724" w:rsidTr="00E114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E114AB" w:rsidRDefault="00125414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Par238"/>
            <w:bookmarkEnd w:id="23"/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10F4D" w:rsidRPr="00E114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10F4D" w:rsidRPr="00E114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310F4D" w:rsidRPr="00E114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310F4D" w:rsidRPr="00E114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E114AB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Дата регистрации уведомления о получении подарка в связи с должностным положением или исполнением должностных обязанностей (далее - уведомление)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AB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4AB">
              <w:rPr>
                <w:rFonts w:ascii="Times New Roman" w:hAnsi="Times New Roman" w:cs="Times New Roman"/>
                <w:sz w:val="18"/>
                <w:szCs w:val="18"/>
              </w:rPr>
              <w:t xml:space="preserve">Ф.И.О., замещаемая должность лица, представившего </w:t>
            </w:r>
            <w:proofErr w:type="spellStart"/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уведомле</w:t>
            </w:r>
            <w:proofErr w:type="spellEnd"/>
          </w:p>
          <w:p w:rsidR="00310F4D" w:rsidRPr="00E114AB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E114AB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Наименование подарка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58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4AB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  <w:proofErr w:type="spellStart"/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подар</w:t>
            </w:r>
            <w:proofErr w:type="spellEnd"/>
          </w:p>
          <w:p w:rsidR="00310F4D" w:rsidRPr="00E114AB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114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38" w:tooltip="Ссылка на текущий документ" w:history="1">
              <w:r w:rsidRPr="00E114A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E114AB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Подпись лица, представившего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E114AB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Ф.И.О., должность лица, принявшего 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E114AB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Подпись лица, принявшего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58" w:rsidRPr="008E368D" w:rsidRDefault="00310F4D" w:rsidP="00E11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4AB">
              <w:rPr>
                <w:rFonts w:ascii="Times New Roman" w:hAnsi="Times New Roman" w:cs="Times New Roman"/>
                <w:sz w:val="18"/>
                <w:szCs w:val="18"/>
              </w:rPr>
              <w:t xml:space="preserve">Отметка о передаче уведомления </w:t>
            </w:r>
            <w:r w:rsidRPr="008E368D">
              <w:rPr>
                <w:rFonts w:ascii="Times New Roman" w:hAnsi="Times New Roman" w:cs="Times New Roman"/>
                <w:sz w:val="18"/>
                <w:szCs w:val="18"/>
              </w:rPr>
              <w:t xml:space="preserve">в Комиссию </w:t>
            </w:r>
            <w:r w:rsidR="008A3312" w:rsidRPr="008E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312" w:rsidRPr="008E368D">
              <w:rPr>
                <w:rFonts w:ascii="Times New Roman" w:hAnsi="Times New Roman" w:cs="Times New Roman"/>
                <w:sz w:val="18"/>
                <w:szCs w:val="18"/>
              </w:rPr>
              <w:t>ГБУЗ «ООЦМП»</w:t>
            </w:r>
            <w:r w:rsidR="00E114AB" w:rsidRPr="008E368D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8E368D">
              <w:rPr>
                <w:rFonts w:ascii="Times New Roman" w:hAnsi="Times New Roman" w:cs="Times New Roman"/>
                <w:sz w:val="18"/>
                <w:szCs w:val="18"/>
              </w:rPr>
              <w:t xml:space="preserve">о приемке на </w:t>
            </w:r>
            <w:proofErr w:type="spellStart"/>
            <w:r w:rsidRPr="008E368D">
              <w:rPr>
                <w:rFonts w:ascii="Times New Roman" w:hAnsi="Times New Roman" w:cs="Times New Roman"/>
                <w:sz w:val="18"/>
                <w:szCs w:val="18"/>
              </w:rPr>
              <w:t>материаль</w:t>
            </w:r>
            <w:proofErr w:type="spellEnd"/>
          </w:p>
          <w:p w:rsidR="003D3958" w:rsidRPr="008E368D" w:rsidRDefault="00310F4D" w:rsidP="00E11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68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E368D">
              <w:rPr>
                <w:rFonts w:ascii="Times New Roman" w:hAnsi="Times New Roman" w:cs="Times New Roman"/>
                <w:sz w:val="18"/>
                <w:szCs w:val="18"/>
              </w:rPr>
              <w:t xml:space="preserve"> учет и списанию материалов и </w:t>
            </w:r>
            <w:proofErr w:type="spellStart"/>
            <w:r w:rsidRPr="008E368D">
              <w:rPr>
                <w:rFonts w:ascii="Times New Roman" w:hAnsi="Times New Roman" w:cs="Times New Roman"/>
                <w:sz w:val="18"/>
                <w:szCs w:val="18"/>
              </w:rPr>
              <w:t>оборудова</w:t>
            </w:r>
            <w:proofErr w:type="spellEnd"/>
          </w:p>
          <w:p w:rsidR="003D3958" w:rsidRPr="008E368D" w:rsidRDefault="00310F4D" w:rsidP="00E11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68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8E36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8E368D">
              <w:rPr>
                <w:rFonts w:ascii="Times New Roman" w:hAnsi="Times New Roman" w:cs="Times New Roman"/>
                <w:sz w:val="18"/>
                <w:szCs w:val="18"/>
              </w:rPr>
              <w:t>находящих</w:t>
            </w:r>
            <w:proofErr w:type="gramEnd"/>
          </w:p>
          <w:p w:rsidR="00310F4D" w:rsidRPr="00E114AB" w:rsidRDefault="00310F4D" w:rsidP="00E11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68D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8E368D">
              <w:rPr>
                <w:rFonts w:ascii="Times New Roman" w:hAnsi="Times New Roman" w:cs="Times New Roman"/>
                <w:sz w:val="18"/>
                <w:szCs w:val="18"/>
              </w:rPr>
              <w:t xml:space="preserve"> в оперативном управлении </w:t>
            </w:r>
            <w:r w:rsidR="008A3312" w:rsidRPr="008E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312" w:rsidRPr="008E368D">
              <w:rPr>
                <w:rFonts w:ascii="Times New Roman" w:hAnsi="Times New Roman" w:cs="Times New Roman"/>
                <w:sz w:val="18"/>
                <w:szCs w:val="18"/>
              </w:rPr>
              <w:t>ГБУЗ «ООЦМП»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E114AB" w:rsidRDefault="00310F4D" w:rsidP="00AC7B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4AB">
              <w:rPr>
                <w:rFonts w:ascii="Times New Roman" w:hAnsi="Times New Roman" w:cs="Times New Roman"/>
                <w:sz w:val="18"/>
                <w:szCs w:val="18"/>
              </w:rPr>
              <w:t>Отметка о передаче уведомления материально ответственному лицу</w:t>
            </w:r>
          </w:p>
        </w:tc>
      </w:tr>
      <w:tr w:rsidR="00310F4D" w:rsidRPr="00497724" w:rsidTr="00AC7B75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  <w:jc w:val="center"/>
            </w:pPr>
            <w:r w:rsidRPr="00497724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F4D" w:rsidRPr="00497724" w:rsidRDefault="00310F4D" w:rsidP="00AC7B75">
            <w:pPr>
              <w:pStyle w:val="ConsPlusNormal"/>
            </w:pPr>
          </w:p>
        </w:tc>
      </w:tr>
    </w:tbl>
    <w:p w:rsidR="00AC7B75" w:rsidRPr="00497724" w:rsidRDefault="00AC7B75">
      <w:pPr>
        <w:pStyle w:val="ConsPlusNormal"/>
        <w:jc w:val="both"/>
      </w:pPr>
    </w:p>
    <w:p w:rsidR="00AC7B75" w:rsidRPr="00497724" w:rsidRDefault="00AC7B75" w:rsidP="00AC7B75"/>
    <w:p w:rsidR="00AC7B75" w:rsidRPr="00497724" w:rsidRDefault="00AC7B75" w:rsidP="00AC7B75">
      <w:pPr>
        <w:pStyle w:val="ConsPlusNormal"/>
        <w:ind w:firstLine="540"/>
        <w:jc w:val="both"/>
      </w:pPr>
      <w:r w:rsidRPr="00497724">
        <w:t>&lt;1</w:t>
      </w:r>
      <w:proofErr w:type="gramStart"/>
      <w:r w:rsidRPr="00497724">
        <w:t>&gt; З</w:t>
      </w:r>
      <w:proofErr w:type="gramEnd"/>
      <w:r w:rsidRPr="00497724">
        <w:t>аполняется при наличии документов, подтверждающих стоимость подарка.</w:t>
      </w:r>
    </w:p>
    <w:p w:rsidR="00AC7B75" w:rsidRPr="00497724" w:rsidRDefault="00AC7B75" w:rsidP="00AC7B75"/>
    <w:p w:rsidR="00AC7B75" w:rsidRPr="00497724" w:rsidRDefault="00AC7B75" w:rsidP="00AC7B75"/>
    <w:p w:rsidR="00AC7B75" w:rsidRPr="00497724" w:rsidRDefault="00AC7B75" w:rsidP="00AC7B75"/>
    <w:p w:rsidR="00310F4D" w:rsidRPr="00497724" w:rsidRDefault="00310F4D" w:rsidP="00AC7B75">
      <w:pPr>
        <w:sectPr w:rsidR="00310F4D" w:rsidRPr="00497724" w:rsidSect="002A2C87">
          <w:pgSz w:w="11906" w:h="16838"/>
          <w:pgMar w:top="0" w:right="566" w:bottom="1440" w:left="1701" w:header="0" w:footer="0" w:gutter="0"/>
          <w:cols w:space="720"/>
          <w:noEndnote/>
        </w:sectPr>
      </w:pPr>
    </w:p>
    <w:p w:rsidR="004E0F10" w:rsidRPr="00497724" w:rsidRDefault="004E0F10">
      <w:pPr>
        <w:pStyle w:val="ConsPlusNormal"/>
        <w:jc w:val="both"/>
      </w:pPr>
    </w:p>
    <w:p w:rsidR="004E0F10" w:rsidRPr="00497724" w:rsidRDefault="004E0F10">
      <w:pPr>
        <w:pStyle w:val="ConsPlusNormal"/>
        <w:jc w:val="both"/>
      </w:pPr>
    </w:p>
    <w:p w:rsidR="004E0F10" w:rsidRPr="00497724" w:rsidRDefault="005B4721" w:rsidP="00B76124">
      <w:pPr>
        <w:pStyle w:val="ConsPlusNormal"/>
        <w:tabs>
          <w:tab w:val="left" w:pos="3402"/>
        </w:tabs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ar244"/>
      <w:bookmarkEnd w:id="24"/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497724">
        <w:rPr>
          <w:rFonts w:ascii="Times New Roman" w:hAnsi="Times New Roman" w:cs="Times New Roman"/>
          <w:sz w:val="24"/>
          <w:szCs w:val="24"/>
        </w:rPr>
        <w:t>№</w:t>
      </w:r>
      <w:r w:rsidR="004E0F10" w:rsidRPr="00497724">
        <w:rPr>
          <w:rFonts w:ascii="Times New Roman" w:hAnsi="Times New Roman" w:cs="Times New Roman"/>
          <w:sz w:val="24"/>
          <w:szCs w:val="24"/>
        </w:rPr>
        <w:t>3</w:t>
      </w:r>
    </w:p>
    <w:p w:rsidR="008A3312" w:rsidRPr="00497724" w:rsidRDefault="005B4721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8A3312" w:rsidRPr="00497724">
        <w:rPr>
          <w:rFonts w:ascii="Times New Roman" w:hAnsi="Times New Roman" w:cs="Times New Roman"/>
          <w:sz w:val="24"/>
          <w:szCs w:val="24"/>
        </w:rPr>
        <w:t xml:space="preserve">к Регламенту организации в </w:t>
      </w:r>
      <w:r w:rsidR="008A3312" w:rsidRPr="008A3312">
        <w:rPr>
          <w:rFonts w:ascii="Times New Roman" w:hAnsi="Times New Roman" w:cs="Times New Roman"/>
          <w:sz w:val="24"/>
          <w:szCs w:val="24"/>
        </w:rPr>
        <w:t>ГБУЗ «ООЦМП»</w:t>
      </w:r>
      <w:r w:rsidR="008A3312" w:rsidRPr="00497724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по сообщению </w:t>
      </w:r>
      <w:r>
        <w:rPr>
          <w:rFonts w:ascii="Times New Roman" w:hAnsi="Times New Roman" w:cs="Times New Roman"/>
          <w:sz w:val="24"/>
          <w:szCs w:val="24"/>
        </w:rPr>
        <w:t>Главным врачом</w:t>
      </w:r>
      <w:r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и работниками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>в связи с их должностным положением или исполнением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>ими должностных обязанностей, сдаче и оценке подарка,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реализации (выкупе) и зачислении средств, вырученных 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от его реализации, 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Главного врач</w:t>
      </w:r>
      <w:r w:rsidRPr="00497724">
        <w:rPr>
          <w:rFonts w:ascii="Times New Roman" w:hAnsi="Times New Roman" w:cs="Times New Roman"/>
          <w:sz w:val="24"/>
          <w:szCs w:val="24"/>
        </w:rPr>
        <w:t xml:space="preserve">а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8E368D" w:rsidRPr="008E368D">
        <w:rPr>
          <w:rFonts w:ascii="Times New Roman" w:hAnsi="Times New Roman" w:cs="Times New Roman"/>
          <w:sz w:val="24"/>
          <w:szCs w:val="24"/>
        </w:rPr>
        <w:t>от 01 апреля 2019 г. № УЗ-108/21/2</w:t>
      </w:r>
    </w:p>
    <w:p w:rsidR="008A3312" w:rsidRPr="00497724" w:rsidRDefault="008A3312" w:rsidP="008A3312">
      <w:pPr>
        <w:pStyle w:val="ConsPlusNormal"/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 w:rsidP="008A3312">
      <w:pPr>
        <w:pStyle w:val="ConsPlusNormal"/>
        <w:tabs>
          <w:tab w:val="left" w:pos="3402"/>
        </w:tabs>
      </w:pPr>
    </w:p>
    <w:p w:rsidR="004E0F10" w:rsidRPr="00497724" w:rsidRDefault="004E0F10">
      <w:pPr>
        <w:pStyle w:val="ConsPlusNormal"/>
        <w:jc w:val="right"/>
      </w:pPr>
      <w:r w:rsidRPr="00497724">
        <w:t>Форма</w:t>
      </w:r>
    </w:p>
    <w:p w:rsidR="004E0F10" w:rsidRPr="00497724" w:rsidRDefault="004E0F10">
      <w:pPr>
        <w:pStyle w:val="ConsPlusNormal"/>
        <w:jc w:val="both"/>
      </w:pPr>
    </w:p>
    <w:p w:rsidR="004E0F10" w:rsidRPr="00497724" w:rsidRDefault="004E0F10" w:rsidP="00D778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5" w:name="Par267"/>
      <w:bookmarkEnd w:id="25"/>
      <w:r w:rsidRPr="00497724">
        <w:rPr>
          <w:rFonts w:ascii="Times New Roman" w:hAnsi="Times New Roman" w:cs="Times New Roman"/>
          <w:sz w:val="22"/>
          <w:szCs w:val="22"/>
        </w:rPr>
        <w:t>Акт</w:t>
      </w:r>
    </w:p>
    <w:p w:rsidR="004E0F10" w:rsidRPr="00497724" w:rsidRDefault="004E0F10" w:rsidP="00D778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приема-передачи подарк</w:t>
      </w:r>
      <w:proofErr w:type="gramStart"/>
      <w:r w:rsidRPr="00497724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49772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497724">
        <w:rPr>
          <w:rFonts w:ascii="Times New Roman" w:hAnsi="Times New Roman" w:cs="Times New Roman"/>
          <w:sz w:val="22"/>
          <w:szCs w:val="22"/>
        </w:rPr>
        <w:t>), полученного(</w:t>
      </w:r>
      <w:proofErr w:type="spellStart"/>
      <w:r w:rsidRPr="00497724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497724">
        <w:rPr>
          <w:rFonts w:ascii="Times New Roman" w:hAnsi="Times New Roman" w:cs="Times New Roman"/>
          <w:sz w:val="22"/>
          <w:szCs w:val="22"/>
        </w:rPr>
        <w:t>)</w:t>
      </w:r>
    </w:p>
    <w:p w:rsidR="004E0F10" w:rsidRPr="00497724" w:rsidRDefault="004E0F10" w:rsidP="00D778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в связи с протокольными мероприятиями, служебными командировками</w:t>
      </w:r>
    </w:p>
    <w:p w:rsidR="004E0F10" w:rsidRPr="00497724" w:rsidRDefault="004E0F10" w:rsidP="00D778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и другими официальными мероприятиями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 xml:space="preserve">"__" ___________ 20__г.  </w:t>
      </w:r>
      <w:r w:rsidR="002A2C87" w:rsidRPr="00497724">
        <w:rPr>
          <w:rFonts w:ascii="Times New Roman" w:hAnsi="Times New Roman" w:cs="Times New Roman"/>
          <w:sz w:val="22"/>
          <w:szCs w:val="22"/>
        </w:rPr>
        <w:t xml:space="preserve">    </w:t>
      </w:r>
      <w:r w:rsidRPr="00497724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096398" w:rsidRPr="0049772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№</w:t>
      </w:r>
      <w:r w:rsidRPr="00497724">
        <w:rPr>
          <w:rFonts w:ascii="Times New Roman" w:hAnsi="Times New Roman" w:cs="Times New Roman"/>
          <w:sz w:val="22"/>
          <w:szCs w:val="22"/>
        </w:rPr>
        <w:t>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E0F10" w:rsidRPr="00497724" w:rsidRDefault="000963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_________________</w:t>
      </w:r>
      <w:r w:rsidR="004E0F10" w:rsidRPr="0049772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96398" w:rsidRPr="00497724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497724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______________</w:t>
      </w:r>
      <w:r w:rsidR="00096398" w:rsidRPr="00497724">
        <w:rPr>
          <w:rFonts w:ascii="Times New Roman" w:hAnsi="Times New Roman" w:cs="Times New Roman"/>
          <w:sz w:val="22"/>
          <w:szCs w:val="22"/>
        </w:rPr>
        <w:t>___________________</w:t>
      </w:r>
      <w:r w:rsidRPr="00497724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в  соответствии  с  Гражданским  кодексом Российской Федерации</w:t>
      </w:r>
      <w:r w:rsidR="00096398" w:rsidRPr="00497724">
        <w:rPr>
          <w:rFonts w:ascii="Times New Roman" w:hAnsi="Times New Roman" w:cs="Times New Roman"/>
          <w:sz w:val="22"/>
          <w:szCs w:val="22"/>
        </w:rPr>
        <w:t xml:space="preserve"> </w:t>
      </w:r>
      <w:r w:rsidRPr="00497724">
        <w:rPr>
          <w:rFonts w:ascii="Times New Roman" w:hAnsi="Times New Roman" w:cs="Times New Roman"/>
          <w:sz w:val="22"/>
          <w:szCs w:val="22"/>
        </w:rPr>
        <w:t xml:space="preserve">передает, а </w:t>
      </w:r>
      <w:r w:rsidR="00AC238F" w:rsidRPr="00497724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Pr="00497724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gramStart"/>
      <w:r w:rsidRPr="00497724">
        <w:rPr>
          <w:rFonts w:ascii="Times New Roman" w:hAnsi="Times New Roman" w:cs="Times New Roman"/>
          <w:sz w:val="22"/>
          <w:szCs w:val="22"/>
        </w:rPr>
        <w:t>(Ф.И.О., наименование замещаемой</w:t>
      </w:r>
      <w:proofErr w:type="gramEnd"/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AC238F" w:rsidRPr="00497724">
        <w:rPr>
          <w:rFonts w:ascii="Times New Roman" w:hAnsi="Times New Roman" w:cs="Times New Roman"/>
          <w:sz w:val="22"/>
          <w:szCs w:val="22"/>
        </w:rPr>
        <w:t>____________________</w:t>
      </w:r>
      <w:r w:rsidRPr="00497724">
        <w:rPr>
          <w:rFonts w:ascii="Times New Roman" w:hAnsi="Times New Roman" w:cs="Times New Roman"/>
          <w:sz w:val="22"/>
          <w:szCs w:val="22"/>
        </w:rPr>
        <w:t>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 xml:space="preserve">  должности материально ответственного лица </w:t>
      </w:r>
      <w:r w:rsidR="00E114AB">
        <w:rPr>
          <w:rFonts w:ascii="Times New Roman" w:hAnsi="Times New Roman" w:cs="Times New Roman"/>
          <w:sz w:val="22"/>
          <w:szCs w:val="22"/>
        </w:rPr>
        <w:t xml:space="preserve">структурного подразделения </w:t>
      </w:r>
      <w:r w:rsidR="0084327C">
        <w:rPr>
          <w:rFonts w:ascii="Times New Roman" w:hAnsi="Times New Roman" w:cs="Times New Roman"/>
          <w:sz w:val="22"/>
          <w:szCs w:val="22"/>
        </w:rPr>
        <w:t>Центр</w:t>
      </w:r>
      <w:r w:rsidR="00E114AB">
        <w:rPr>
          <w:rFonts w:ascii="Times New Roman" w:hAnsi="Times New Roman" w:cs="Times New Roman"/>
          <w:sz w:val="22"/>
          <w:szCs w:val="22"/>
        </w:rPr>
        <w:t>а</w:t>
      </w:r>
      <w:r w:rsidRPr="00497724">
        <w:rPr>
          <w:rFonts w:ascii="Times New Roman" w:hAnsi="Times New Roman" w:cs="Times New Roman"/>
          <w:sz w:val="22"/>
          <w:szCs w:val="22"/>
        </w:rPr>
        <w:t>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принимает подаро</w:t>
      </w:r>
      <w:proofErr w:type="gramStart"/>
      <w:r w:rsidRPr="00497724">
        <w:rPr>
          <w:rFonts w:ascii="Times New Roman" w:hAnsi="Times New Roman" w:cs="Times New Roman"/>
          <w:sz w:val="22"/>
          <w:szCs w:val="22"/>
        </w:rPr>
        <w:t>к(</w:t>
      </w:r>
      <w:proofErr w:type="gramEnd"/>
      <w:r w:rsidRPr="00497724">
        <w:rPr>
          <w:rFonts w:ascii="Times New Roman" w:hAnsi="Times New Roman" w:cs="Times New Roman"/>
          <w:sz w:val="22"/>
          <w:szCs w:val="22"/>
        </w:rPr>
        <w:t>и), полученный(е) в связи с: __</w:t>
      </w:r>
      <w:r w:rsidR="0036252E" w:rsidRPr="00497724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497724">
        <w:rPr>
          <w:rFonts w:ascii="Times New Roman" w:hAnsi="Times New Roman" w:cs="Times New Roman"/>
          <w:sz w:val="22"/>
          <w:szCs w:val="22"/>
        </w:rPr>
        <w:t>__</w:t>
      </w:r>
      <w:r w:rsidR="00AC238F" w:rsidRPr="00497724">
        <w:rPr>
          <w:rFonts w:ascii="Times New Roman" w:hAnsi="Times New Roman" w:cs="Times New Roman"/>
          <w:sz w:val="22"/>
          <w:szCs w:val="22"/>
        </w:rPr>
        <w:t>____________________________</w:t>
      </w:r>
      <w:r w:rsidRPr="0049772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(наименование протокольного</w:t>
      </w:r>
      <w:r w:rsidR="0036252E" w:rsidRPr="00497724">
        <w:rPr>
          <w:rFonts w:ascii="Times New Roman" w:hAnsi="Times New Roman" w:cs="Times New Roman"/>
          <w:sz w:val="22"/>
          <w:szCs w:val="22"/>
        </w:rPr>
        <w:t xml:space="preserve"> </w:t>
      </w:r>
      <w:r w:rsidRPr="00497724">
        <w:rPr>
          <w:rFonts w:ascii="Times New Roman" w:hAnsi="Times New Roman" w:cs="Times New Roman"/>
          <w:sz w:val="22"/>
          <w:szCs w:val="22"/>
        </w:rPr>
        <w:t>мероприятия, служебной командировки, другого официального мероприятия,</w:t>
      </w:r>
      <w:r w:rsidR="00AC238F" w:rsidRPr="00497724">
        <w:rPr>
          <w:rFonts w:ascii="Times New Roman" w:hAnsi="Times New Roman" w:cs="Times New Roman"/>
          <w:sz w:val="22"/>
          <w:szCs w:val="22"/>
        </w:rPr>
        <w:t xml:space="preserve"> </w:t>
      </w:r>
      <w:r w:rsidRPr="00497724">
        <w:rPr>
          <w:rFonts w:ascii="Times New Roman" w:hAnsi="Times New Roman" w:cs="Times New Roman"/>
          <w:sz w:val="22"/>
          <w:szCs w:val="22"/>
        </w:rPr>
        <w:t>место и дата проведения)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Наименование подарк</w:t>
      </w:r>
      <w:proofErr w:type="gramStart"/>
      <w:r w:rsidRPr="00497724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49772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497724">
        <w:rPr>
          <w:rFonts w:ascii="Times New Roman" w:hAnsi="Times New Roman" w:cs="Times New Roman"/>
          <w:sz w:val="22"/>
          <w:szCs w:val="22"/>
        </w:rPr>
        <w:t>) __________________________________________________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>Приложение: _________________________ на ______ листах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 xml:space="preserve">         </w:t>
      </w:r>
      <w:r w:rsidR="002A2C87" w:rsidRPr="0049772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97724">
        <w:rPr>
          <w:rFonts w:ascii="Times New Roman" w:hAnsi="Times New Roman" w:cs="Times New Roman"/>
          <w:sz w:val="22"/>
          <w:szCs w:val="22"/>
        </w:rPr>
        <w:t xml:space="preserve">   (наименование документов)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 xml:space="preserve">                Сдал:            </w:t>
      </w:r>
      <w:r w:rsidR="002A2C87" w:rsidRPr="0049772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97724">
        <w:rPr>
          <w:rFonts w:ascii="Times New Roman" w:hAnsi="Times New Roman" w:cs="Times New Roman"/>
          <w:sz w:val="22"/>
          <w:szCs w:val="22"/>
        </w:rPr>
        <w:t xml:space="preserve">                  Принял: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 xml:space="preserve">    ______________________________      ______________________________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24">
        <w:rPr>
          <w:rFonts w:ascii="Times New Roman" w:hAnsi="Times New Roman" w:cs="Times New Roman"/>
          <w:sz w:val="22"/>
          <w:szCs w:val="22"/>
        </w:rPr>
        <w:t xml:space="preserve">    (подпись, расшифровка подписи)      </w:t>
      </w:r>
      <w:r w:rsidR="002A2C87" w:rsidRPr="0049772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97724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4E0F10" w:rsidRPr="00497724" w:rsidRDefault="004E0F10">
      <w:pPr>
        <w:pStyle w:val="ConsPlusNormal"/>
        <w:jc w:val="both"/>
        <w:rPr>
          <w:rFonts w:ascii="Times New Roman" w:hAnsi="Times New Roman" w:cs="Times New Roman"/>
        </w:rPr>
      </w:pPr>
    </w:p>
    <w:p w:rsidR="004E0F10" w:rsidRPr="00497724" w:rsidRDefault="004E0F10">
      <w:pPr>
        <w:pStyle w:val="ConsPlusNormal"/>
        <w:jc w:val="both"/>
      </w:pPr>
    </w:p>
    <w:p w:rsidR="006429CE" w:rsidRPr="00497724" w:rsidRDefault="006429CE">
      <w:pPr>
        <w:pStyle w:val="ConsPlusNormal"/>
        <w:jc w:val="both"/>
        <w:sectPr w:rsidR="006429CE" w:rsidRPr="00497724" w:rsidSect="002A2C87">
          <w:pgSz w:w="11906" w:h="16838"/>
          <w:pgMar w:top="0" w:right="566" w:bottom="1440" w:left="1701" w:header="0" w:footer="0" w:gutter="0"/>
          <w:cols w:space="720"/>
          <w:noEndnote/>
        </w:sectPr>
      </w:pPr>
    </w:p>
    <w:p w:rsidR="004E0F10" w:rsidRPr="00497724" w:rsidRDefault="004E0F10">
      <w:pPr>
        <w:pStyle w:val="ConsPlusNormal"/>
        <w:jc w:val="both"/>
      </w:pPr>
    </w:p>
    <w:p w:rsidR="005B4721" w:rsidRPr="00497724" w:rsidRDefault="00CC3E14" w:rsidP="00B76124">
      <w:pPr>
        <w:pStyle w:val="ConsPlusNormal"/>
        <w:tabs>
          <w:tab w:val="left" w:pos="3261"/>
        </w:tabs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ar303"/>
      <w:bookmarkEnd w:id="26"/>
      <w:r w:rsidRPr="00497724">
        <w:rPr>
          <w:rFonts w:ascii="Times New Roman" w:hAnsi="Times New Roman" w:cs="Times New Roman"/>
          <w:sz w:val="24"/>
          <w:szCs w:val="24"/>
        </w:rPr>
        <w:tab/>
      </w:r>
      <w:r w:rsidR="005B4721" w:rsidRPr="004977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429CE" w:rsidRPr="00497724">
        <w:rPr>
          <w:rFonts w:ascii="Times New Roman" w:hAnsi="Times New Roman" w:cs="Times New Roman"/>
          <w:sz w:val="24"/>
          <w:szCs w:val="24"/>
        </w:rPr>
        <w:t>№4</w:t>
      </w:r>
    </w:p>
    <w:p w:rsidR="008A3312" w:rsidRPr="00497724" w:rsidRDefault="005B4721" w:rsidP="008A3312">
      <w:pPr>
        <w:pStyle w:val="ConsPlusNorma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8A3312" w:rsidRPr="00497724">
        <w:rPr>
          <w:rFonts w:ascii="Times New Roman" w:hAnsi="Times New Roman" w:cs="Times New Roman"/>
          <w:sz w:val="24"/>
          <w:szCs w:val="24"/>
        </w:rPr>
        <w:t xml:space="preserve">к Регламенту организации в </w:t>
      </w:r>
      <w:r w:rsidR="008A3312" w:rsidRPr="008A3312">
        <w:rPr>
          <w:rFonts w:ascii="Times New Roman" w:hAnsi="Times New Roman" w:cs="Times New Roman"/>
          <w:sz w:val="24"/>
          <w:szCs w:val="24"/>
        </w:rPr>
        <w:t>ГБУЗ «ООЦМП»</w:t>
      </w:r>
      <w:r w:rsidR="008A3312" w:rsidRPr="00497724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8A3312" w:rsidRPr="00497724" w:rsidRDefault="008A3312" w:rsidP="008A3312">
      <w:pPr>
        <w:pStyle w:val="ConsPlusNorma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по сообщению </w:t>
      </w:r>
      <w:r>
        <w:rPr>
          <w:rFonts w:ascii="Times New Roman" w:hAnsi="Times New Roman" w:cs="Times New Roman"/>
          <w:sz w:val="24"/>
          <w:szCs w:val="24"/>
        </w:rPr>
        <w:t>Главным врачом</w:t>
      </w:r>
      <w:r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8A3312" w:rsidRPr="00497724" w:rsidRDefault="008A3312" w:rsidP="008A3312">
      <w:pPr>
        <w:pStyle w:val="ConsPlusNorma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и работниками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8A3312" w:rsidRPr="00497724" w:rsidRDefault="008A3312" w:rsidP="008A3312">
      <w:pPr>
        <w:pStyle w:val="ConsPlusNorma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>в связи с их должностным положением или исполнением</w:t>
      </w:r>
    </w:p>
    <w:p w:rsidR="008A3312" w:rsidRPr="00497724" w:rsidRDefault="008A3312" w:rsidP="008A3312">
      <w:pPr>
        <w:pStyle w:val="ConsPlusNorma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>ими должностных обязанностей, сдаче и оценке подарка,</w:t>
      </w:r>
    </w:p>
    <w:p w:rsidR="008A3312" w:rsidRPr="00497724" w:rsidRDefault="008A3312" w:rsidP="008A3312">
      <w:pPr>
        <w:pStyle w:val="ConsPlusNorma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реализации (выкупе) и зачислении средств, вырученных </w:t>
      </w:r>
    </w:p>
    <w:p w:rsidR="008A3312" w:rsidRPr="00497724" w:rsidRDefault="008A3312" w:rsidP="008A3312">
      <w:pPr>
        <w:pStyle w:val="ConsPlusNorma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от его реализации, 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8A3312" w:rsidRPr="00497724" w:rsidRDefault="008A3312" w:rsidP="008A3312">
      <w:pPr>
        <w:pStyle w:val="ConsPlusNorma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Главного врач</w:t>
      </w:r>
      <w:r w:rsidRPr="00497724">
        <w:rPr>
          <w:rFonts w:ascii="Times New Roman" w:hAnsi="Times New Roman" w:cs="Times New Roman"/>
          <w:sz w:val="24"/>
          <w:szCs w:val="24"/>
        </w:rPr>
        <w:t xml:space="preserve">а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8A3312" w:rsidRPr="00497724" w:rsidRDefault="008A3312" w:rsidP="008A3312">
      <w:pPr>
        <w:pStyle w:val="ConsPlusNorma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8E368D" w:rsidRPr="008E368D">
        <w:rPr>
          <w:rFonts w:ascii="Times New Roman" w:hAnsi="Times New Roman" w:cs="Times New Roman"/>
          <w:sz w:val="24"/>
          <w:szCs w:val="24"/>
        </w:rPr>
        <w:t>от 01 апреля 2019 г. № УЗ-108/21/2</w:t>
      </w:r>
    </w:p>
    <w:p w:rsidR="008A3312" w:rsidRPr="00497724" w:rsidRDefault="008A3312" w:rsidP="008A3312">
      <w:pPr>
        <w:pStyle w:val="ConsPlusNormal"/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 w:rsidP="008A3312">
      <w:pPr>
        <w:pStyle w:val="ConsPlusNormal"/>
        <w:tabs>
          <w:tab w:val="left" w:pos="3261"/>
        </w:tabs>
      </w:pPr>
    </w:p>
    <w:p w:rsidR="004E0F10" w:rsidRPr="00497724" w:rsidRDefault="004E0F10">
      <w:pPr>
        <w:pStyle w:val="ConsPlusNormal"/>
        <w:jc w:val="both"/>
      </w:pPr>
    </w:p>
    <w:p w:rsidR="004E0F10" w:rsidRPr="00497724" w:rsidRDefault="004E0F10">
      <w:pPr>
        <w:pStyle w:val="ConsPlusNormal"/>
        <w:jc w:val="right"/>
      </w:pPr>
      <w:r w:rsidRPr="00497724">
        <w:t>Форма</w:t>
      </w:r>
    </w:p>
    <w:p w:rsidR="004E0F10" w:rsidRPr="00497724" w:rsidRDefault="004E0F10">
      <w:pPr>
        <w:pStyle w:val="ConsPlusNormal"/>
        <w:jc w:val="both"/>
      </w:pPr>
    </w:p>
    <w:p w:rsidR="004E0F10" w:rsidRPr="00497724" w:rsidRDefault="004E0F10">
      <w:pPr>
        <w:pStyle w:val="ConsPlusNormal"/>
        <w:jc w:val="center"/>
        <w:rPr>
          <w:rFonts w:ascii="Times New Roman" w:hAnsi="Times New Roman" w:cs="Times New Roman"/>
        </w:rPr>
      </w:pPr>
      <w:bookmarkStart w:id="27" w:name="Par326"/>
      <w:bookmarkEnd w:id="27"/>
      <w:r w:rsidRPr="00497724">
        <w:rPr>
          <w:rFonts w:ascii="Times New Roman" w:hAnsi="Times New Roman" w:cs="Times New Roman"/>
        </w:rPr>
        <w:t>ЖУРНАЛ</w:t>
      </w:r>
    </w:p>
    <w:p w:rsidR="004E0F10" w:rsidRPr="00497724" w:rsidRDefault="004E0F10">
      <w:pPr>
        <w:pStyle w:val="ConsPlusNormal"/>
        <w:jc w:val="center"/>
        <w:rPr>
          <w:rFonts w:ascii="Times New Roman" w:hAnsi="Times New Roman" w:cs="Times New Roman"/>
        </w:rPr>
      </w:pPr>
      <w:r w:rsidRPr="00497724">
        <w:rPr>
          <w:rFonts w:ascii="Times New Roman" w:hAnsi="Times New Roman" w:cs="Times New Roman"/>
        </w:rPr>
        <w:t>учета приема актов приема-передачи подарк</w:t>
      </w:r>
      <w:proofErr w:type="gramStart"/>
      <w:r w:rsidRPr="00497724">
        <w:rPr>
          <w:rFonts w:ascii="Times New Roman" w:hAnsi="Times New Roman" w:cs="Times New Roman"/>
        </w:rPr>
        <w:t>а(</w:t>
      </w:r>
      <w:proofErr w:type="spellStart"/>
      <w:proofErr w:type="gramEnd"/>
      <w:r w:rsidRPr="00497724">
        <w:rPr>
          <w:rFonts w:ascii="Times New Roman" w:hAnsi="Times New Roman" w:cs="Times New Roman"/>
        </w:rPr>
        <w:t>ов</w:t>
      </w:r>
      <w:proofErr w:type="spellEnd"/>
      <w:r w:rsidRPr="00497724">
        <w:rPr>
          <w:rFonts w:ascii="Times New Roman" w:hAnsi="Times New Roman" w:cs="Times New Roman"/>
        </w:rPr>
        <w:t>),</w:t>
      </w:r>
    </w:p>
    <w:p w:rsidR="004E0F10" w:rsidRPr="00497724" w:rsidRDefault="004E0F10">
      <w:pPr>
        <w:pStyle w:val="ConsPlusNormal"/>
        <w:jc w:val="center"/>
        <w:rPr>
          <w:rFonts w:ascii="Times New Roman" w:hAnsi="Times New Roman" w:cs="Times New Roman"/>
        </w:rPr>
      </w:pPr>
      <w:r w:rsidRPr="00497724">
        <w:rPr>
          <w:rFonts w:ascii="Times New Roman" w:hAnsi="Times New Roman" w:cs="Times New Roman"/>
        </w:rPr>
        <w:t>полученног</w:t>
      </w:r>
      <w:proofErr w:type="gramStart"/>
      <w:r w:rsidRPr="00497724">
        <w:rPr>
          <w:rFonts w:ascii="Times New Roman" w:hAnsi="Times New Roman" w:cs="Times New Roman"/>
        </w:rPr>
        <w:t>о(</w:t>
      </w:r>
      <w:proofErr w:type="spellStart"/>
      <w:proofErr w:type="gramEnd"/>
      <w:r w:rsidRPr="00497724">
        <w:rPr>
          <w:rFonts w:ascii="Times New Roman" w:hAnsi="Times New Roman" w:cs="Times New Roman"/>
        </w:rPr>
        <w:t>ых</w:t>
      </w:r>
      <w:proofErr w:type="spellEnd"/>
      <w:r w:rsidRPr="00497724">
        <w:rPr>
          <w:rFonts w:ascii="Times New Roman" w:hAnsi="Times New Roman" w:cs="Times New Roman"/>
        </w:rPr>
        <w:t>) в связи с протокольными мероприятиями,</w:t>
      </w:r>
    </w:p>
    <w:p w:rsidR="004E0F10" w:rsidRPr="00497724" w:rsidRDefault="004E0F10">
      <w:pPr>
        <w:pStyle w:val="ConsPlusNormal"/>
        <w:jc w:val="center"/>
        <w:rPr>
          <w:rFonts w:ascii="Times New Roman" w:hAnsi="Times New Roman" w:cs="Times New Roman"/>
        </w:rPr>
      </w:pPr>
      <w:r w:rsidRPr="00497724">
        <w:rPr>
          <w:rFonts w:ascii="Times New Roman" w:hAnsi="Times New Roman" w:cs="Times New Roman"/>
        </w:rPr>
        <w:t>служебными командировками и другими</w:t>
      </w:r>
    </w:p>
    <w:p w:rsidR="004E0F10" w:rsidRPr="00497724" w:rsidRDefault="004E0F10">
      <w:pPr>
        <w:pStyle w:val="ConsPlusNormal"/>
        <w:jc w:val="center"/>
        <w:rPr>
          <w:rFonts w:ascii="Times New Roman" w:hAnsi="Times New Roman" w:cs="Times New Roman"/>
        </w:rPr>
      </w:pPr>
      <w:r w:rsidRPr="00497724">
        <w:rPr>
          <w:rFonts w:ascii="Times New Roman" w:hAnsi="Times New Roman" w:cs="Times New Roman"/>
        </w:rPr>
        <w:t>официальными мероприятиями</w:t>
      </w:r>
    </w:p>
    <w:p w:rsidR="004E0F10" w:rsidRPr="00497724" w:rsidRDefault="004E0F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710"/>
        <w:gridCol w:w="2041"/>
        <w:gridCol w:w="1246"/>
        <w:gridCol w:w="1246"/>
        <w:gridCol w:w="1246"/>
        <w:gridCol w:w="1246"/>
        <w:gridCol w:w="1250"/>
      </w:tblGrid>
      <w:tr w:rsidR="004E0F10" w:rsidRPr="004977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125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E0F10" w:rsidRPr="00497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E0F10" w:rsidRPr="0049772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4E0F10" w:rsidRPr="00497724">
              <w:rPr>
                <w:rFonts w:ascii="Times New Roman" w:hAnsi="Times New Roman" w:cs="Times New Roman"/>
              </w:rPr>
              <w:t>/</w:t>
            </w:r>
            <w:proofErr w:type="spellStart"/>
            <w:r w:rsidR="004E0F10" w:rsidRPr="0049772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72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724">
              <w:rPr>
                <w:rFonts w:ascii="Times New Roman" w:hAnsi="Times New Roman" w:cs="Times New Roman"/>
              </w:rPr>
              <w:t>Наименование подарка, полученного в связи с протокольными мероприятиями, служебными командировками и другими официальными мероприятиями (далее - подарок)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724">
              <w:rPr>
                <w:rFonts w:ascii="Times New Roman" w:hAnsi="Times New Roman" w:cs="Times New Roman"/>
              </w:rPr>
              <w:t>Ф.И.О., должность лица, сдавшего подарок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72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724">
              <w:rPr>
                <w:rFonts w:ascii="Times New Roman" w:hAnsi="Times New Roman" w:cs="Times New Roman"/>
              </w:rPr>
              <w:t>Ф.И.О., должность лица, принявшего подарок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72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724">
              <w:rPr>
                <w:rFonts w:ascii="Times New Roman" w:hAnsi="Times New Roman" w:cs="Times New Roman"/>
              </w:rPr>
              <w:t>Отметка о возврате подарка</w:t>
            </w:r>
          </w:p>
        </w:tc>
      </w:tr>
      <w:tr w:rsidR="004E0F10" w:rsidRPr="004977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</w:pPr>
            <w:r w:rsidRPr="0049772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</w:tr>
      <w:tr w:rsidR="004E0F10" w:rsidRPr="004977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</w:pPr>
            <w:r w:rsidRPr="00497724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</w:tr>
      <w:tr w:rsidR="004E0F10" w:rsidRPr="004977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  <w:jc w:val="center"/>
            </w:pPr>
            <w:r w:rsidRPr="00497724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10" w:rsidRPr="00497724" w:rsidRDefault="004E0F10">
            <w:pPr>
              <w:pStyle w:val="ConsPlusNormal"/>
            </w:pPr>
          </w:p>
        </w:tc>
      </w:tr>
    </w:tbl>
    <w:p w:rsidR="004E0F10" w:rsidRPr="00497724" w:rsidRDefault="004E0F10">
      <w:pPr>
        <w:pStyle w:val="ConsPlusNormal"/>
        <w:jc w:val="both"/>
      </w:pPr>
    </w:p>
    <w:p w:rsidR="004E0F10" w:rsidRPr="00497724" w:rsidRDefault="004E0F10">
      <w:pPr>
        <w:pStyle w:val="ConsPlusNormal"/>
        <w:jc w:val="both"/>
      </w:pPr>
    </w:p>
    <w:p w:rsidR="004E0F10" w:rsidRPr="00497724" w:rsidRDefault="004E0F10">
      <w:pPr>
        <w:pStyle w:val="ConsPlusNormal"/>
        <w:jc w:val="both"/>
      </w:pPr>
    </w:p>
    <w:p w:rsidR="004E0F10" w:rsidRPr="00497724" w:rsidRDefault="004E0F10">
      <w:pPr>
        <w:pStyle w:val="ConsPlusNormal"/>
        <w:jc w:val="both"/>
      </w:pPr>
    </w:p>
    <w:p w:rsidR="004E0F10" w:rsidRPr="00497724" w:rsidRDefault="00010B08">
      <w:pPr>
        <w:pStyle w:val="ConsPlusNormal"/>
        <w:jc w:val="both"/>
      </w:pPr>
      <w:r w:rsidRPr="00497724">
        <w:br w:type="page"/>
      </w:r>
    </w:p>
    <w:p w:rsidR="00CB45BA" w:rsidRPr="00497724" w:rsidRDefault="00CB45BA" w:rsidP="00D77895">
      <w:pPr>
        <w:pStyle w:val="ConsPlusNormal"/>
        <w:tabs>
          <w:tab w:val="left" w:pos="3402"/>
        </w:tabs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ar369"/>
      <w:bookmarkEnd w:id="28"/>
      <w:r w:rsidRPr="00497724">
        <w:rPr>
          <w:rFonts w:ascii="Times New Roman" w:hAnsi="Times New Roman" w:cs="Times New Roman"/>
          <w:sz w:val="24"/>
          <w:szCs w:val="24"/>
        </w:rPr>
        <w:tab/>
        <w:t>Приложение №5</w:t>
      </w:r>
    </w:p>
    <w:p w:rsidR="008A3312" w:rsidRPr="00497724" w:rsidRDefault="00CB45BA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8A3312" w:rsidRPr="00497724">
        <w:rPr>
          <w:rFonts w:ascii="Times New Roman" w:hAnsi="Times New Roman" w:cs="Times New Roman"/>
          <w:sz w:val="24"/>
          <w:szCs w:val="24"/>
        </w:rPr>
        <w:t xml:space="preserve">к Регламенту организации в </w:t>
      </w:r>
      <w:r w:rsidR="008A3312" w:rsidRPr="008A3312">
        <w:rPr>
          <w:rFonts w:ascii="Times New Roman" w:hAnsi="Times New Roman" w:cs="Times New Roman"/>
          <w:sz w:val="24"/>
          <w:szCs w:val="24"/>
        </w:rPr>
        <w:t>ГБУЗ «ООЦМП»</w:t>
      </w:r>
      <w:r w:rsidR="008A3312" w:rsidRPr="00497724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по сообщению </w:t>
      </w:r>
      <w:r>
        <w:rPr>
          <w:rFonts w:ascii="Times New Roman" w:hAnsi="Times New Roman" w:cs="Times New Roman"/>
          <w:sz w:val="24"/>
          <w:szCs w:val="24"/>
        </w:rPr>
        <w:t>Главным врачом</w:t>
      </w:r>
      <w:r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и работниками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>в связи с их должностным положением или исполнением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>ими должностных обязанностей, сдаче и оценке подарка,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реализации (выкупе) и зачислении средств, вырученных 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от его реализации, 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Главного врач</w:t>
      </w:r>
      <w:r w:rsidRPr="00497724">
        <w:rPr>
          <w:rFonts w:ascii="Times New Roman" w:hAnsi="Times New Roman" w:cs="Times New Roman"/>
          <w:sz w:val="24"/>
          <w:szCs w:val="24"/>
        </w:rPr>
        <w:t xml:space="preserve">а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8E368D" w:rsidRPr="008E368D">
        <w:rPr>
          <w:rFonts w:ascii="Times New Roman" w:hAnsi="Times New Roman" w:cs="Times New Roman"/>
          <w:sz w:val="24"/>
          <w:szCs w:val="24"/>
        </w:rPr>
        <w:t>от 01 апреля 2019 г. № УЗ-108/21/2</w:t>
      </w:r>
    </w:p>
    <w:p w:rsidR="008A3312" w:rsidRPr="00497724" w:rsidRDefault="008A3312" w:rsidP="008A3312">
      <w:pPr>
        <w:pStyle w:val="ConsPlusNormal"/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 w:rsidP="008A3312">
      <w:pPr>
        <w:pStyle w:val="ConsPlusNormal"/>
        <w:tabs>
          <w:tab w:val="left" w:pos="3402"/>
        </w:tabs>
      </w:pPr>
    </w:p>
    <w:p w:rsidR="004E0F10" w:rsidRPr="00497724" w:rsidRDefault="004E0F10">
      <w:pPr>
        <w:pStyle w:val="ConsPlusNormal"/>
        <w:jc w:val="right"/>
      </w:pPr>
      <w:r w:rsidRPr="00497724">
        <w:t>Форма</w:t>
      </w:r>
    </w:p>
    <w:p w:rsidR="004E0F10" w:rsidRPr="00497724" w:rsidRDefault="004E0F10">
      <w:pPr>
        <w:pStyle w:val="ConsPlusNormal"/>
        <w:jc w:val="both"/>
      </w:pPr>
    </w:p>
    <w:p w:rsidR="004E0F10" w:rsidRPr="00497724" w:rsidRDefault="004E0F10" w:rsidP="009259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392"/>
      <w:bookmarkEnd w:id="29"/>
      <w:r w:rsidRPr="00497724">
        <w:rPr>
          <w:rFonts w:ascii="Times New Roman" w:hAnsi="Times New Roman" w:cs="Times New Roman"/>
          <w:sz w:val="24"/>
          <w:szCs w:val="24"/>
        </w:rPr>
        <w:t>Акт</w:t>
      </w:r>
    </w:p>
    <w:p w:rsidR="004E0F10" w:rsidRPr="00497724" w:rsidRDefault="004E0F10" w:rsidP="009259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возврата подарк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9772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), полученного(</w:t>
      </w:r>
      <w:proofErr w:type="spellStart"/>
      <w:r w:rsidRPr="0049772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 в связи с протокольными</w:t>
      </w:r>
    </w:p>
    <w:p w:rsidR="004E0F10" w:rsidRPr="00497724" w:rsidRDefault="004E0F10" w:rsidP="009259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 и другими</w:t>
      </w:r>
    </w:p>
    <w:p w:rsidR="004E0F10" w:rsidRPr="00497724" w:rsidRDefault="004E0F10" w:rsidP="009259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официальными мероприятиями</w:t>
      </w:r>
    </w:p>
    <w:p w:rsidR="004E0F10" w:rsidRPr="00497724" w:rsidRDefault="004E0F10">
      <w:pPr>
        <w:pStyle w:val="ConsPlusNonformat"/>
        <w:jc w:val="both"/>
      </w:pPr>
    </w:p>
    <w:p w:rsidR="004E0F10" w:rsidRPr="00497724" w:rsidRDefault="004E0F10">
      <w:pPr>
        <w:pStyle w:val="ConsPlusNonformat"/>
        <w:jc w:val="both"/>
      </w:pPr>
      <w:r w:rsidRPr="00497724">
        <w:t xml:space="preserve">"__" ___________ 20__ г.                                        </w:t>
      </w:r>
      <w:r w:rsidR="00125414">
        <w:t>№</w:t>
      </w:r>
      <w:r w:rsidRPr="00497724">
        <w:t xml:space="preserve"> ________</w:t>
      </w:r>
    </w:p>
    <w:p w:rsidR="004E0F10" w:rsidRPr="00497724" w:rsidRDefault="004E0F10">
      <w:pPr>
        <w:pStyle w:val="ConsPlusNonformat"/>
        <w:jc w:val="both"/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(Ф.И.О., наименование замещаемой должности материально ответственного лица</w:t>
      </w:r>
      <w:proofErr w:type="gramEnd"/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14AB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</w:t>
      </w:r>
      <w:r w:rsidR="00E114A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84327C">
        <w:rPr>
          <w:rFonts w:ascii="Times New Roman" w:hAnsi="Times New Roman" w:cs="Times New Roman"/>
          <w:sz w:val="24"/>
          <w:szCs w:val="24"/>
        </w:rPr>
        <w:t>Центр</w:t>
      </w:r>
      <w:r w:rsidR="00E114A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="00E114A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2591B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 xml:space="preserve">на  основании протокола заседания комиссии </w:t>
      </w:r>
      <w:r w:rsidR="0084327C">
        <w:rPr>
          <w:rFonts w:ascii="Times New Roman" w:hAnsi="Times New Roman" w:cs="Times New Roman"/>
          <w:sz w:val="24"/>
          <w:szCs w:val="24"/>
        </w:rPr>
        <w:t>Центр</w:t>
      </w:r>
      <w:r w:rsidR="002F3C25" w:rsidRPr="00497724">
        <w:rPr>
          <w:rFonts w:ascii="Times New Roman" w:hAnsi="Times New Roman" w:cs="Times New Roman"/>
          <w:sz w:val="24"/>
          <w:szCs w:val="24"/>
        </w:rPr>
        <w:t>а</w:t>
      </w:r>
      <w:r w:rsidRPr="00497724">
        <w:rPr>
          <w:rFonts w:ascii="Times New Roman" w:hAnsi="Times New Roman" w:cs="Times New Roman"/>
          <w:sz w:val="24"/>
          <w:szCs w:val="24"/>
        </w:rPr>
        <w:t xml:space="preserve"> по приемке на материальный учет и списанию материалов</w:t>
      </w:r>
      <w:r w:rsidR="0092591B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и  оборудования,   находящихся   в</w:t>
      </w:r>
      <w:r w:rsidR="0092591B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 xml:space="preserve">оперативном  управлении  </w:t>
      </w:r>
      <w:r w:rsidR="0084327C">
        <w:rPr>
          <w:rFonts w:ascii="Times New Roman" w:hAnsi="Times New Roman" w:cs="Times New Roman"/>
          <w:sz w:val="24"/>
          <w:szCs w:val="24"/>
        </w:rPr>
        <w:t>Центр</w:t>
      </w:r>
      <w:r w:rsidR="002F3C25" w:rsidRPr="00497724">
        <w:rPr>
          <w:rFonts w:ascii="Times New Roman" w:hAnsi="Times New Roman" w:cs="Times New Roman"/>
          <w:sz w:val="24"/>
          <w:szCs w:val="24"/>
        </w:rPr>
        <w:t>а</w:t>
      </w:r>
      <w:r w:rsidRPr="00497724">
        <w:rPr>
          <w:rFonts w:ascii="Times New Roman" w:hAnsi="Times New Roman" w:cs="Times New Roman"/>
          <w:sz w:val="24"/>
          <w:szCs w:val="24"/>
        </w:rPr>
        <w:t xml:space="preserve">, от 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"__" _________________ 20__ г.</w:t>
      </w:r>
      <w:r w:rsidR="00E114AB">
        <w:rPr>
          <w:rFonts w:ascii="Times New Roman" w:hAnsi="Times New Roman" w:cs="Times New Roman"/>
          <w:sz w:val="24"/>
          <w:szCs w:val="24"/>
        </w:rPr>
        <w:t xml:space="preserve"> </w:t>
      </w:r>
      <w:r w:rsidR="0092591B" w:rsidRPr="00497724">
        <w:rPr>
          <w:rFonts w:ascii="Times New Roman" w:hAnsi="Times New Roman" w:cs="Times New Roman"/>
          <w:sz w:val="24"/>
          <w:szCs w:val="24"/>
        </w:rPr>
        <w:t>№</w:t>
      </w:r>
      <w:r w:rsidR="00E114AB">
        <w:rPr>
          <w:rFonts w:ascii="Times New Roman" w:hAnsi="Times New Roman" w:cs="Times New Roman"/>
          <w:sz w:val="24"/>
          <w:szCs w:val="24"/>
        </w:rPr>
        <w:t xml:space="preserve"> ___________ возвращает </w:t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</w:r>
      <w:r w:rsidR="00E114AB">
        <w:rPr>
          <w:rFonts w:ascii="Times New Roman" w:hAnsi="Times New Roman" w:cs="Times New Roman"/>
          <w:sz w:val="24"/>
          <w:szCs w:val="24"/>
        </w:rPr>
        <w:softHyphen/>
        <w:t>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(Ф.И.О., замещаемая должность лица, которому возвращается подарок)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подаро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49772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),    переданный(</w:t>
      </w:r>
      <w:proofErr w:type="spellStart"/>
      <w:r w:rsidRPr="0049772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  по  акту    приема-передачи    подарка(</w:t>
      </w:r>
      <w:proofErr w:type="spellStart"/>
      <w:r w:rsidRPr="0049772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),</w:t>
      </w:r>
      <w:r w:rsidR="00D77895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полученного(</w:t>
      </w:r>
      <w:proofErr w:type="spellStart"/>
      <w:r w:rsidRPr="0049772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</w:t>
      </w:r>
      <w:r w:rsidR="00D77895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 xml:space="preserve"> в   связи   с   протокольными  мероприятиями,  служебными</w:t>
      </w:r>
      <w:r w:rsidR="00D77895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 от "__" ______ 20__ г.</w:t>
      </w:r>
    </w:p>
    <w:p w:rsidR="004E0F10" w:rsidRPr="00497724" w:rsidRDefault="0012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E0F10" w:rsidRPr="00497724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       Сдал:                              </w:t>
      </w:r>
      <w:r w:rsidR="00D77895" w:rsidRPr="004977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97724">
        <w:rPr>
          <w:rFonts w:ascii="Times New Roman" w:hAnsi="Times New Roman" w:cs="Times New Roman"/>
          <w:sz w:val="24"/>
          <w:szCs w:val="24"/>
        </w:rPr>
        <w:t>Принял: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______________________________    </w:t>
      </w:r>
      <w:r w:rsidR="00D77895" w:rsidRPr="0049772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7724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(подпись, расшифровка подписи)     </w:t>
      </w:r>
      <w:r w:rsidR="00D77895" w:rsidRPr="004977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7724">
        <w:rPr>
          <w:rFonts w:ascii="Times New Roman" w:hAnsi="Times New Roman" w:cs="Times New Roman"/>
          <w:sz w:val="24"/>
          <w:szCs w:val="24"/>
        </w:rPr>
        <w:t xml:space="preserve"> (подпись, расшифровка подписи)</w:t>
      </w:r>
    </w:p>
    <w:p w:rsidR="004E0F10" w:rsidRPr="00497724" w:rsidRDefault="004E0F10">
      <w:pPr>
        <w:pStyle w:val="ConsPlusNormal"/>
        <w:jc w:val="both"/>
      </w:pPr>
    </w:p>
    <w:p w:rsidR="00CB45BA" w:rsidRPr="00497724" w:rsidRDefault="00010B08" w:rsidP="00CB45BA">
      <w:pPr>
        <w:pStyle w:val="ConsPlusNormal"/>
        <w:tabs>
          <w:tab w:val="left" w:pos="4111"/>
        </w:tabs>
        <w:outlineLvl w:val="1"/>
      </w:pPr>
      <w:r w:rsidRPr="00497724">
        <w:br w:type="page"/>
      </w:r>
      <w:bookmarkStart w:id="30" w:name="Par423"/>
      <w:bookmarkEnd w:id="30"/>
    </w:p>
    <w:p w:rsidR="00CB45BA" w:rsidRPr="00497724" w:rsidRDefault="00CB45BA" w:rsidP="00B76124">
      <w:pPr>
        <w:pStyle w:val="ConsPlusNormal"/>
        <w:tabs>
          <w:tab w:val="left" w:pos="3402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497724">
        <w:tab/>
      </w:r>
      <w:r w:rsidRPr="00497724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8A3312" w:rsidRPr="00497724" w:rsidRDefault="00CB45BA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8A3312" w:rsidRPr="00497724">
        <w:rPr>
          <w:rFonts w:ascii="Times New Roman" w:hAnsi="Times New Roman" w:cs="Times New Roman"/>
          <w:sz w:val="24"/>
          <w:szCs w:val="24"/>
        </w:rPr>
        <w:t xml:space="preserve">к Регламенту организации в </w:t>
      </w:r>
      <w:r w:rsidR="008A3312" w:rsidRPr="008A3312">
        <w:rPr>
          <w:rFonts w:ascii="Times New Roman" w:hAnsi="Times New Roman" w:cs="Times New Roman"/>
          <w:sz w:val="24"/>
          <w:szCs w:val="24"/>
        </w:rPr>
        <w:t>ГБУЗ «ООЦМП»</w:t>
      </w:r>
      <w:r w:rsidR="008A3312" w:rsidRPr="00497724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по сообщению </w:t>
      </w:r>
      <w:r>
        <w:rPr>
          <w:rFonts w:ascii="Times New Roman" w:hAnsi="Times New Roman" w:cs="Times New Roman"/>
          <w:sz w:val="24"/>
          <w:szCs w:val="24"/>
        </w:rPr>
        <w:t>Главным врачом</w:t>
      </w:r>
      <w:r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и работниками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>в связи с их должностным положением или исполнением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>ими должностных обязанностей, сдаче и оценке подарка,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реализации (выкупе) и зачислении средств, вырученных </w:t>
      </w:r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от его реализации, 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8A3312" w:rsidRPr="00497724" w:rsidRDefault="008A3312" w:rsidP="008A3312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Главного врач</w:t>
      </w:r>
      <w:r w:rsidRPr="00497724">
        <w:rPr>
          <w:rFonts w:ascii="Times New Roman" w:hAnsi="Times New Roman" w:cs="Times New Roman"/>
          <w:sz w:val="24"/>
          <w:szCs w:val="24"/>
        </w:rPr>
        <w:t xml:space="preserve">а </w:t>
      </w:r>
      <w:r w:rsidRPr="008A3312">
        <w:rPr>
          <w:rFonts w:ascii="Times New Roman" w:hAnsi="Times New Roman" w:cs="Times New Roman"/>
          <w:sz w:val="24"/>
          <w:szCs w:val="24"/>
        </w:rPr>
        <w:t>ГБУЗ «ООЦМП»</w:t>
      </w:r>
    </w:p>
    <w:p w:rsidR="008A3312" w:rsidRPr="00497724" w:rsidRDefault="008A3312" w:rsidP="008E368D">
      <w:pPr>
        <w:pStyle w:val="ConsPlusNormal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8E368D" w:rsidRPr="008E368D">
        <w:rPr>
          <w:rFonts w:ascii="Times New Roman" w:hAnsi="Times New Roman" w:cs="Times New Roman"/>
          <w:sz w:val="24"/>
          <w:szCs w:val="24"/>
        </w:rPr>
        <w:t>от 01 апреля 2019 г. № УЗ-108/21/2</w:t>
      </w:r>
    </w:p>
    <w:p w:rsidR="004E0F10" w:rsidRPr="00497724" w:rsidRDefault="004E0F10" w:rsidP="008A3312">
      <w:pPr>
        <w:pStyle w:val="ConsPlusNormal"/>
        <w:tabs>
          <w:tab w:val="left" w:pos="3402"/>
        </w:tabs>
      </w:pPr>
    </w:p>
    <w:p w:rsidR="004E0F10" w:rsidRPr="00497724" w:rsidRDefault="004E0F10">
      <w:pPr>
        <w:pStyle w:val="ConsPlusNormal"/>
        <w:jc w:val="both"/>
      </w:pPr>
    </w:p>
    <w:p w:rsidR="004E0F10" w:rsidRPr="00497724" w:rsidRDefault="004E0F10">
      <w:pPr>
        <w:pStyle w:val="ConsPlusNormal"/>
        <w:jc w:val="right"/>
        <w:rPr>
          <w:rFonts w:ascii="Times New Roman" w:hAnsi="Times New Roman" w:cs="Times New Roman"/>
        </w:rPr>
      </w:pPr>
      <w:r w:rsidRPr="00497724">
        <w:rPr>
          <w:rFonts w:ascii="Times New Roman" w:hAnsi="Times New Roman" w:cs="Times New Roman"/>
        </w:rPr>
        <w:t>Форма</w:t>
      </w:r>
    </w:p>
    <w:p w:rsidR="004E0F10" w:rsidRPr="00497724" w:rsidRDefault="004E0F10">
      <w:pPr>
        <w:pStyle w:val="ConsPlusNormal"/>
        <w:jc w:val="both"/>
      </w:pPr>
    </w:p>
    <w:p w:rsidR="004E0F10" w:rsidRPr="00497724" w:rsidRDefault="000A3FEF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97724">
        <w:rPr>
          <w:rFonts w:ascii="Times New Roman" w:hAnsi="Times New Roman" w:cs="Times New Roman"/>
          <w:sz w:val="24"/>
          <w:szCs w:val="24"/>
        </w:rPr>
        <w:t>_____</w:t>
      </w:r>
    </w:p>
    <w:p w:rsidR="004E0F10" w:rsidRPr="00497724" w:rsidRDefault="000A3FEF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4E0F10" w:rsidRPr="00497724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proofErr w:type="gramEnd"/>
    </w:p>
    <w:p w:rsidR="004E0F10" w:rsidRPr="00497724" w:rsidRDefault="000A3FEF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</w:p>
    <w:p w:rsidR="004E0F10" w:rsidRPr="00497724" w:rsidRDefault="000A3FEF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97724">
        <w:rPr>
          <w:rFonts w:ascii="Times New Roman" w:hAnsi="Times New Roman" w:cs="Times New Roman"/>
          <w:sz w:val="24"/>
          <w:szCs w:val="24"/>
        </w:rPr>
        <w:t>______</w:t>
      </w:r>
    </w:p>
    <w:p w:rsidR="004E0F10" w:rsidRPr="00497724" w:rsidRDefault="000A3FEF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замещаемая </w:t>
      </w:r>
      <w:r w:rsidR="004E0F10" w:rsidRPr="00497724">
        <w:rPr>
          <w:rFonts w:ascii="Times New Roman" w:hAnsi="Times New Roman" w:cs="Times New Roman"/>
          <w:sz w:val="24"/>
          <w:szCs w:val="24"/>
        </w:rPr>
        <w:t>должность представителя нанимателя)</w:t>
      </w:r>
    </w:p>
    <w:p w:rsidR="004E0F10" w:rsidRPr="00497724" w:rsidRDefault="004E0F10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0A3FEF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0A3FEF" w:rsidRPr="00497724" w:rsidRDefault="000A3FEF" w:rsidP="000A3FEF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0F10" w:rsidRPr="00497724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="004E0F10" w:rsidRPr="00497724">
        <w:rPr>
          <w:rFonts w:ascii="Times New Roman" w:hAnsi="Times New Roman" w:cs="Times New Roman"/>
          <w:sz w:val="24"/>
          <w:szCs w:val="24"/>
        </w:rPr>
        <w:t>о</w:t>
      </w:r>
      <w:r w:rsidRPr="004977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7724">
        <w:rPr>
          <w:rFonts w:ascii="Times New Roman" w:hAnsi="Times New Roman" w:cs="Times New Roman"/>
          <w:sz w:val="24"/>
          <w:szCs w:val="24"/>
        </w:rPr>
        <w:t>при наличии),</w:t>
      </w:r>
    </w:p>
    <w:p w:rsidR="004E0F10" w:rsidRPr="00497724" w:rsidRDefault="004E0F10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11213D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</w:r>
      <w:r w:rsidR="004E0F10" w:rsidRPr="0049772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E0F10" w:rsidRPr="00497724" w:rsidRDefault="0011213D" w:rsidP="00CB45BA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E0F10" w:rsidRPr="00497724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 w:rsidP="001121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458"/>
      <w:bookmarkEnd w:id="31"/>
      <w:r w:rsidRPr="00497724">
        <w:rPr>
          <w:rFonts w:ascii="Times New Roman" w:hAnsi="Times New Roman" w:cs="Times New Roman"/>
          <w:sz w:val="24"/>
          <w:szCs w:val="24"/>
        </w:rPr>
        <w:t>Заявление</w:t>
      </w:r>
    </w:p>
    <w:p w:rsidR="004E0F10" w:rsidRPr="00497724" w:rsidRDefault="004E0F10" w:rsidP="001121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о намерении выкупить подарок (подарки), полученны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9772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 в связи</w:t>
      </w:r>
    </w:p>
    <w:p w:rsidR="004E0F10" w:rsidRPr="00497724" w:rsidRDefault="004E0F10" w:rsidP="001121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</w:t>
      </w:r>
    </w:p>
    <w:p w:rsidR="004E0F10" w:rsidRPr="00497724" w:rsidRDefault="004E0F10" w:rsidP="001121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213D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Информирую  Вас  о намерении выкупить подаро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97724">
        <w:rPr>
          <w:rFonts w:ascii="Times New Roman" w:hAnsi="Times New Roman" w:cs="Times New Roman"/>
          <w:sz w:val="24"/>
          <w:szCs w:val="24"/>
        </w:rPr>
        <w:t>и), полученный(</w:t>
      </w:r>
      <w:proofErr w:type="spellStart"/>
      <w:r w:rsidRPr="0049772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 мною в</w:t>
      </w:r>
      <w:r w:rsidR="0011213D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</w:t>
      </w:r>
      <w:r w:rsidR="0011213D" w:rsidRPr="00497724">
        <w:rPr>
          <w:rFonts w:ascii="Times New Roman" w:hAnsi="Times New Roman" w:cs="Times New Roman"/>
          <w:sz w:val="24"/>
          <w:szCs w:val="24"/>
        </w:rPr>
        <w:t>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___________</w:t>
      </w:r>
      <w:r w:rsidR="0011213D" w:rsidRPr="00497724">
        <w:rPr>
          <w:rFonts w:ascii="Times New Roman" w:hAnsi="Times New Roman" w:cs="Times New Roman"/>
          <w:sz w:val="24"/>
          <w:szCs w:val="24"/>
        </w:rPr>
        <w:t>__________</w:t>
      </w:r>
      <w:r w:rsidRPr="0049772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     другого официального мероприятия, дата и место проведения)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и переданны</w:t>
      </w:r>
      <w:proofErr w:type="gramStart"/>
      <w:r w:rsidRPr="0049772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9772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 xml:space="preserve">)  на  хранение  в  </w:t>
      </w:r>
      <w:r w:rsidR="0084327C">
        <w:rPr>
          <w:rFonts w:ascii="Times New Roman" w:hAnsi="Times New Roman" w:cs="Times New Roman"/>
          <w:sz w:val="24"/>
          <w:szCs w:val="24"/>
        </w:rPr>
        <w:t>Центр</w:t>
      </w:r>
      <w:r w:rsidRPr="00497724">
        <w:rPr>
          <w:rFonts w:ascii="Times New Roman" w:hAnsi="Times New Roman" w:cs="Times New Roman"/>
          <w:sz w:val="24"/>
          <w:szCs w:val="24"/>
        </w:rPr>
        <w:t xml:space="preserve">  по  акту   приема-передачи</w:t>
      </w:r>
      <w:r w:rsidR="0011213D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49772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),</w:t>
      </w:r>
      <w:r w:rsidR="0011213D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полученного(</w:t>
      </w:r>
      <w:proofErr w:type="spellStart"/>
      <w:r w:rsidRPr="0049772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97724">
        <w:rPr>
          <w:rFonts w:ascii="Times New Roman" w:hAnsi="Times New Roman" w:cs="Times New Roman"/>
          <w:sz w:val="24"/>
          <w:szCs w:val="24"/>
        </w:rPr>
        <w:t>) в  связи  с протокольными   мероприятиями,</w:t>
      </w:r>
      <w:r w:rsidR="0011213D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служебными  командировками и другими  официальными  мероприятиями,  от</w:t>
      </w:r>
      <w:r w:rsidR="006E35B5" w:rsidRPr="00497724">
        <w:rPr>
          <w:rFonts w:ascii="Times New Roman" w:hAnsi="Times New Roman" w:cs="Times New Roman"/>
          <w:sz w:val="24"/>
          <w:szCs w:val="24"/>
        </w:rPr>
        <w:t xml:space="preserve"> </w:t>
      </w:r>
      <w:r w:rsidRPr="00497724">
        <w:rPr>
          <w:rFonts w:ascii="Times New Roman" w:hAnsi="Times New Roman" w:cs="Times New Roman"/>
          <w:sz w:val="24"/>
          <w:szCs w:val="24"/>
        </w:rPr>
        <w:t>"__" ______</w:t>
      </w:r>
      <w:r w:rsidR="006E35B5" w:rsidRPr="00497724">
        <w:rPr>
          <w:rFonts w:ascii="Times New Roman" w:hAnsi="Times New Roman" w:cs="Times New Roman"/>
          <w:sz w:val="24"/>
          <w:szCs w:val="24"/>
        </w:rPr>
        <w:t xml:space="preserve">_ 20__ г. </w:t>
      </w:r>
      <w:r w:rsidR="0092591B" w:rsidRPr="00497724">
        <w:rPr>
          <w:rFonts w:ascii="Times New Roman" w:hAnsi="Times New Roman" w:cs="Times New Roman"/>
          <w:sz w:val="24"/>
          <w:szCs w:val="24"/>
        </w:rPr>
        <w:t>№</w:t>
      </w:r>
      <w:r w:rsidR="006E35B5" w:rsidRPr="00497724">
        <w:rPr>
          <w:rFonts w:ascii="Times New Roman" w:hAnsi="Times New Roman" w:cs="Times New Roman"/>
          <w:sz w:val="24"/>
          <w:szCs w:val="24"/>
        </w:rPr>
        <w:t xml:space="preserve"> ___</w:t>
      </w:r>
      <w:r w:rsidRPr="00497724">
        <w:rPr>
          <w:rFonts w:ascii="Times New Roman" w:hAnsi="Times New Roman" w:cs="Times New Roman"/>
          <w:sz w:val="24"/>
          <w:szCs w:val="24"/>
        </w:rPr>
        <w:t>.</w:t>
      </w:r>
    </w:p>
    <w:p w:rsidR="004E0F10" w:rsidRPr="00497724" w:rsidRDefault="004E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Pr="00497724" w:rsidRDefault="004E0F10" w:rsidP="009259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>_______________    ________________________________</w:t>
      </w:r>
    </w:p>
    <w:p w:rsidR="004E0F10" w:rsidRPr="00CB45BA" w:rsidRDefault="004E0F10" w:rsidP="009259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7724">
        <w:rPr>
          <w:rFonts w:ascii="Times New Roman" w:hAnsi="Times New Roman" w:cs="Times New Roman"/>
          <w:sz w:val="24"/>
          <w:szCs w:val="24"/>
        </w:rPr>
        <w:t xml:space="preserve">    (дата)          (подпись, расшифровка подписи)</w:t>
      </w:r>
    </w:p>
    <w:p w:rsidR="004E0F10" w:rsidRPr="00CB45BA" w:rsidRDefault="004E0F10" w:rsidP="00925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0F10" w:rsidRPr="00CB45BA" w:rsidRDefault="004E0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F10" w:rsidRDefault="004E0F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0F10" w:rsidSect="006E35B5">
      <w:pgSz w:w="11906" w:h="16838"/>
      <w:pgMar w:top="0" w:right="566" w:bottom="144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D5" w:rsidRDefault="005D50D5">
      <w:pPr>
        <w:spacing w:after="0" w:line="240" w:lineRule="auto"/>
      </w:pPr>
      <w:r>
        <w:separator/>
      </w:r>
    </w:p>
  </w:endnote>
  <w:endnote w:type="continuationSeparator" w:id="0">
    <w:p w:rsidR="005D50D5" w:rsidRDefault="005D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450"/>
      <w:docPartObj>
        <w:docPartGallery w:val="Page Numbers (Bottom of Page)"/>
        <w:docPartUnique/>
      </w:docPartObj>
    </w:sdtPr>
    <w:sdtContent>
      <w:p w:rsidR="00C548D8" w:rsidRDefault="00FD345E" w:rsidP="00957324">
        <w:pPr>
          <w:pStyle w:val="a5"/>
          <w:tabs>
            <w:tab w:val="clear" w:pos="9355"/>
            <w:tab w:val="right" w:pos="9214"/>
          </w:tabs>
          <w:spacing w:before="120" w:after="0"/>
          <w:ind w:right="142"/>
          <w:jc w:val="right"/>
        </w:pPr>
        <w:r w:rsidRPr="006F1F05">
          <w:rPr>
            <w:rFonts w:ascii="Times New Roman" w:hAnsi="Times New Roman"/>
          </w:rPr>
          <w:fldChar w:fldCharType="begin"/>
        </w:r>
        <w:r w:rsidR="00C548D8" w:rsidRPr="006F1F05">
          <w:rPr>
            <w:rFonts w:ascii="Times New Roman" w:hAnsi="Times New Roman"/>
          </w:rPr>
          <w:instrText xml:space="preserve"> PAGE   \* MERGEFORMAT </w:instrText>
        </w:r>
        <w:r w:rsidRPr="006F1F05">
          <w:rPr>
            <w:rFonts w:ascii="Times New Roman" w:hAnsi="Times New Roman"/>
          </w:rPr>
          <w:fldChar w:fldCharType="separate"/>
        </w:r>
        <w:r w:rsidR="00797195">
          <w:rPr>
            <w:rFonts w:ascii="Times New Roman" w:hAnsi="Times New Roman"/>
            <w:noProof/>
          </w:rPr>
          <w:t>4</w:t>
        </w:r>
        <w:r w:rsidRPr="006F1F05">
          <w:rPr>
            <w:rFonts w:ascii="Times New Roman" w:hAnsi="Times New Roman"/>
          </w:rPr>
          <w:fldChar w:fldCharType="end"/>
        </w:r>
      </w:p>
    </w:sdtContent>
  </w:sdt>
  <w:p w:rsidR="00C548D8" w:rsidRDefault="00C548D8" w:rsidP="006F1F05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D8" w:rsidRPr="004D4D82" w:rsidRDefault="00C548D8" w:rsidP="004D4D82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D5" w:rsidRDefault="005D50D5">
      <w:pPr>
        <w:spacing w:after="0" w:line="240" w:lineRule="auto"/>
      </w:pPr>
      <w:r>
        <w:separator/>
      </w:r>
    </w:p>
  </w:footnote>
  <w:footnote w:type="continuationSeparator" w:id="0">
    <w:p w:rsidR="005D50D5" w:rsidRDefault="005D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D8" w:rsidRPr="004D4D82" w:rsidRDefault="00C548D8" w:rsidP="004D4D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565E"/>
    <w:multiLevelType w:val="hybridMultilevel"/>
    <w:tmpl w:val="346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C0BB2"/>
    <w:rsid w:val="00010B08"/>
    <w:rsid w:val="00064690"/>
    <w:rsid w:val="000929B8"/>
    <w:rsid w:val="00096398"/>
    <w:rsid w:val="000A3FEF"/>
    <w:rsid w:val="000D2B92"/>
    <w:rsid w:val="000E282E"/>
    <w:rsid w:val="000F0D8D"/>
    <w:rsid w:val="00107D7C"/>
    <w:rsid w:val="0011213D"/>
    <w:rsid w:val="00125414"/>
    <w:rsid w:val="001851F6"/>
    <w:rsid w:val="001B1B4C"/>
    <w:rsid w:val="001F3D3C"/>
    <w:rsid w:val="00215341"/>
    <w:rsid w:val="00222113"/>
    <w:rsid w:val="00293A3B"/>
    <w:rsid w:val="002A2C87"/>
    <w:rsid w:val="002B247D"/>
    <w:rsid w:val="002C2E86"/>
    <w:rsid w:val="002F3C25"/>
    <w:rsid w:val="00310F4D"/>
    <w:rsid w:val="003453E2"/>
    <w:rsid w:val="0036252E"/>
    <w:rsid w:val="003C1970"/>
    <w:rsid w:val="003C3802"/>
    <w:rsid w:val="003D3958"/>
    <w:rsid w:val="003E0EFB"/>
    <w:rsid w:val="00443DCD"/>
    <w:rsid w:val="004602E4"/>
    <w:rsid w:val="00497724"/>
    <w:rsid w:val="004C4A9A"/>
    <w:rsid w:val="004D4D82"/>
    <w:rsid w:val="004E0F10"/>
    <w:rsid w:val="004F40D7"/>
    <w:rsid w:val="00507F2F"/>
    <w:rsid w:val="00560D53"/>
    <w:rsid w:val="00567EDF"/>
    <w:rsid w:val="005B158B"/>
    <w:rsid w:val="005B4721"/>
    <w:rsid w:val="005D50D5"/>
    <w:rsid w:val="00603A44"/>
    <w:rsid w:val="00632B05"/>
    <w:rsid w:val="006429CE"/>
    <w:rsid w:val="0065336D"/>
    <w:rsid w:val="006560FC"/>
    <w:rsid w:val="00666D44"/>
    <w:rsid w:val="006B104F"/>
    <w:rsid w:val="006E3459"/>
    <w:rsid w:val="006E35B5"/>
    <w:rsid w:val="006F0CE9"/>
    <w:rsid w:val="006F1F05"/>
    <w:rsid w:val="00723FC6"/>
    <w:rsid w:val="00763EE4"/>
    <w:rsid w:val="00771EB1"/>
    <w:rsid w:val="00777C66"/>
    <w:rsid w:val="00797195"/>
    <w:rsid w:val="007C4A1A"/>
    <w:rsid w:val="007C69A6"/>
    <w:rsid w:val="007F70DA"/>
    <w:rsid w:val="0084327C"/>
    <w:rsid w:val="00877C8F"/>
    <w:rsid w:val="008A3312"/>
    <w:rsid w:val="008B0257"/>
    <w:rsid w:val="008B660F"/>
    <w:rsid w:val="008E368D"/>
    <w:rsid w:val="0092591B"/>
    <w:rsid w:val="009374C8"/>
    <w:rsid w:val="0095540A"/>
    <w:rsid w:val="00957324"/>
    <w:rsid w:val="009653B9"/>
    <w:rsid w:val="009F4EFF"/>
    <w:rsid w:val="00A06379"/>
    <w:rsid w:val="00A361CD"/>
    <w:rsid w:val="00A65FF0"/>
    <w:rsid w:val="00A942DA"/>
    <w:rsid w:val="00A94AF5"/>
    <w:rsid w:val="00AC238F"/>
    <w:rsid w:val="00AC7B75"/>
    <w:rsid w:val="00AE3649"/>
    <w:rsid w:val="00AE5111"/>
    <w:rsid w:val="00B02444"/>
    <w:rsid w:val="00B210D1"/>
    <w:rsid w:val="00B76124"/>
    <w:rsid w:val="00B94DF5"/>
    <w:rsid w:val="00BA7400"/>
    <w:rsid w:val="00BC0BB2"/>
    <w:rsid w:val="00BD1D68"/>
    <w:rsid w:val="00C548D8"/>
    <w:rsid w:val="00C91156"/>
    <w:rsid w:val="00CB45BA"/>
    <w:rsid w:val="00CC3684"/>
    <w:rsid w:val="00CC3E14"/>
    <w:rsid w:val="00CD7A62"/>
    <w:rsid w:val="00CF43B7"/>
    <w:rsid w:val="00D06FB0"/>
    <w:rsid w:val="00D326B2"/>
    <w:rsid w:val="00D36488"/>
    <w:rsid w:val="00D45823"/>
    <w:rsid w:val="00D77895"/>
    <w:rsid w:val="00DD23BC"/>
    <w:rsid w:val="00E114AB"/>
    <w:rsid w:val="00E6019D"/>
    <w:rsid w:val="00F142A1"/>
    <w:rsid w:val="00F30428"/>
    <w:rsid w:val="00F335CD"/>
    <w:rsid w:val="00F70A10"/>
    <w:rsid w:val="00F81E80"/>
    <w:rsid w:val="00F84BF9"/>
    <w:rsid w:val="00F9411F"/>
    <w:rsid w:val="00FD345E"/>
    <w:rsid w:val="00FE1AC5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74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74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37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nhideWhenUsed/>
    <w:rsid w:val="00092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29B8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92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9B8"/>
    <w:rPr>
      <w:sz w:val="22"/>
      <w:szCs w:val="22"/>
    </w:rPr>
  </w:style>
  <w:style w:type="character" w:customStyle="1" w:styleId="a7">
    <w:name w:val="Основной текст_"/>
    <w:basedOn w:val="a0"/>
    <w:link w:val="9"/>
    <w:locked/>
    <w:rsid w:val="00507F2F"/>
    <w:rPr>
      <w:rFonts w:ascii="Times New Roman" w:hAnsi="Times New Roman"/>
      <w:shd w:val="clear" w:color="auto" w:fill="FFFFFF"/>
    </w:rPr>
  </w:style>
  <w:style w:type="paragraph" w:customStyle="1" w:styleId="9">
    <w:name w:val="Основной текст9"/>
    <w:basedOn w:val="a"/>
    <w:link w:val="a7"/>
    <w:rsid w:val="00507F2F"/>
    <w:pPr>
      <w:shd w:val="clear" w:color="auto" w:fill="FFFFFF"/>
      <w:spacing w:before="300" w:after="30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507F2F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7F2F"/>
    <w:pPr>
      <w:shd w:val="clear" w:color="auto" w:fill="FFFFFF"/>
      <w:spacing w:before="960" w:after="540" w:line="288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3pt">
    <w:name w:val="Основной текст + Интервал 3 pt"/>
    <w:basedOn w:val="a7"/>
    <w:rsid w:val="00507F2F"/>
    <w:rPr>
      <w:rFonts w:ascii="Times New Roman" w:hAnsi="Times New Roman"/>
      <w:spacing w:val="6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E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AC5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CD7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1867</Words>
  <Characters>16769</Characters>
  <Application>Microsoft Office Word</Application>
  <DocSecurity>2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18599</CharactersWithSpaces>
  <SharedDoc>false</SharedDoc>
  <HLinks>
    <vt:vector size="126" baseType="variant">
      <vt:variant>
        <vt:i4>7012401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6422580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6291515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Par326</vt:lpwstr>
      </vt:variant>
      <vt:variant>
        <vt:i4>6553652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6553652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6422578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Par191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2015-10-02T03:34:00Z</dcterms:created>
  <dcterms:modified xsi:type="dcterms:W3CDTF">2019-05-14T06:21:00Z</dcterms:modified>
</cp:coreProperties>
</file>