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8C" w:rsidRDefault="00B3688C" w:rsidP="00B3688C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ЗАНЯТИЕ 1</w:t>
      </w:r>
      <w:bookmarkEnd w:id="0"/>
      <w:r>
        <w:rPr>
          <w:b/>
          <w:sz w:val="28"/>
          <w:szCs w:val="28"/>
        </w:rPr>
        <w:t xml:space="preserve">         Концепция сбалансированного питания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Концепция сбалансированного питания, определяющая пропорции отдельных веществ в пищевых рационах, отражает сумму обменных реакций, характеризующих химические процессы, лежащие в основе жизни организма. Всякое отклонение от соответствия ферментных наборов организма химическим структурам пищи приводит к нарушению нормальных процессов превращения того или иного пищевого вещества. Это правило должно соблюдаться на всех уровнях ассимиляции пищи и превращения пищевых веществ: в желудочно-кишечном тракте – в процессах пищеварения и всасывания, а также при транспорте пищевых веще</w:t>
      </w:r>
      <w:proofErr w:type="gramStart"/>
      <w:r>
        <w:rPr>
          <w:sz w:val="28"/>
          <w:szCs w:val="28"/>
        </w:rPr>
        <w:t>ств к тк</w:t>
      </w:r>
      <w:proofErr w:type="gramEnd"/>
      <w:r>
        <w:rPr>
          <w:sz w:val="28"/>
          <w:szCs w:val="28"/>
        </w:rPr>
        <w:t xml:space="preserve">аням; в клетках и субклеточных структурах – в процессе клеточного питания, а также в процессе выделения продуктов обмена из организма. 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Ферментные системы приспособлены к тем пищевым веществам, которые содержит обычная для данного биологического вида пища. Эти соотношения пищевых веществ закрепляются как формулы сбалансированного питания, типичные для отдельных биологических видов.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нормальной жизнедеятельности организма в состав пищи обязательно должны входить вещества, названные незаменимыми факторами питания. Их химические структуры, не синтезирующиеся ферментными системами организма, необходимы для нормального течения обмена веществ. К их числу относятся незаменимые аминокислоты, витамины, некоторые жирные кислоты, минеральные вещества и микроэлементы.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сбалансированности рационов по белку главное внимание должно быть удалено соблюдению отдельных пропорций аминокислот. Это имеет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для усвоения белков в обеспечении необходимого уровня процессов синтеза. Белки пищи лучше усваиваются при условии сбалансированного аминокислотного состава пищи при каждом приеме.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незаменимых аминокислот в пищевом рационе или его несбалансированность (т.е. нарушение правильных соотношений между аминокислотами) приводит к задержке роста и развития, а также к возникновению ряда других нарушений. Тяжелые заболевания могут иметь </w:t>
      </w:r>
      <w:r>
        <w:rPr>
          <w:sz w:val="28"/>
          <w:szCs w:val="28"/>
        </w:rPr>
        <w:lastRenderedPageBreak/>
        <w:t xml:space="preserve">место у взрослых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особенно у детей не только при недостатке какой-либо незаменимой аминокислоты, но и значительном избытке ее.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Аминокислоты при изолированном введении в организм могут оказывать выраженное токсическое действие. Наиболее токсические аминокислоты – метионин, тирозин и гистидин. Их токсическое действие, как и других аминокислот, в более тяжелой степени проявляется при низкобелковой диете. Таким образом, необходимость сбалансирования аминокислотного состава вытекает не только из возможности более полного их усвоения, но и из </w:t>
      </w:r>
      <w:proofErr w:type="spellStart"/>
      <w:r>
        <w:rPr>
          <w:sz w:val="28"/>
          <w:szCs w:val="28"/>
        </w:rPr>
        <w:t>взаимонейтрализующего</w:t>
      </w:r>
      <w:proofErr w:type="spellEnd"/>
      <w:r>
        <w:rPr>
          <w:sz w:val="28"/>
          <w:szCs w:val="28"/>
        </w:rPr>
        <w:t xml:space="preserve"> действия этих биологически активных веществ.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Незаменимые полиненасыщенные жирные кислоты (</w:t>
      </w:r>
      <w:proofErr w:type="spellStart"/>
      <w:r>
        <w:rPr>
          <w:sz w:val="28"/>
          <w:szCs w:val="28"/>
        </w:rPr>
        <w:t>линолевая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арахидоновая</w:t>
      </w:r>
      <w:proofErr w:type="spellEnd"/>
      <w:r>
        <w:rPr>
          <w:sz w:val="28"/>
          <w:szCs w:val="28"/>
        </w:rPr>
        <w:t>) необходимы не только для нормального развития организма, но и оказывают благотворное действие на обмен холестерина. Суточная потребность взрослого человека в полиненасыщенных жирных кислотах составляет примерно 3-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  <w:szCs w:val="28"/>
          </w:rPr>
          <w:t>6 г</w:t>
        </w:r>
      </w:smartTag>
      <w:r>
        <w:rPr>
          <w:sz w:val="28"/>
          <w:szCs w:val="28"/>
        </w:rPr>
        <w:t xml:space="preserve">. основным источником этих кислот в питании служат растительные масла. Значительные количества  полиненасыщенных жирных кислот входят в состав рыбьего жира. В животных жирах преобладают многоатомные насыщенные жирные кислоты. Биологическая ценность растительных жиров связана не только с наличием полиненасыщенных жирных кислот, но и с содержанием в них высококачественных </w:t>
      </w:r>
      <w:proofErr w:type="spellStart"/>
      <w:r>
        <w:rPr>
          <w:sz w:val="28"/>
          <w:szCs w:val="28"/>
        </w:rPr>
        <w:t>фосфатидов</w:t>
      </w:r>
      <w:proofErr w:type="spellEnd"/>
      <w:r>
        <w:rPr>
          <w:sz w:val="28"/>
          <w:szCs w:val="28"/>
        </w:rPr>
        <w:t xml:space="preserve"> и токоферолов.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организма в отдельных витаминах также претерпевает определенные изменения и даже для взрослых не может считаться постоянной величиной; она в значительной степени связана с характером питания. Так, потребность в тиамине находится в прямой связи с энергетическими тратами организма и в определенной степени сопряжена с повышением доли углеводов в питании. Принято считать, что потребность в тиамине составляет примерно 0,6 мг на 1000 ккал и что она несколько возрастает с повышением количества углеводов в питании.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никотиновой кислоте тесно связана со степенью обеспеченности организма триптофаном, который может служить предшественником для синтеза витамина РР.  Полагают, что примерно 55-60 мг триптофана в диете адекватны 1 мг никотиновой кислоты. Сопоставление потребности в </w:t>
      </w:r>
      <w:proofErr w:type="spellStart"/>
      <w:r>
        <w:rPr>
          <w:sz w:val="28"/>
          <w:szCs w:val="28"/>
        </w:rPr>
        <w:t>никотинамиде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энерготратами</w:t>
      </w:r>
      <w:proofErr w:type="spellEnd"/>
      <w:r>
        <w:rPr>
          <w:sz w:val="28"/>
          <w:szCs w:val="28"/>
        </w:rPr>
        <w:t xml:space="preserve"> организма показывают, что на каждые 1000 ккал необходимо 6,5 мг никотиновой кислоты.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Потребность в витамине В6 значительно возрастает с повышением содержания животного белка в рационе. То же касается и ряда микроэлементов. Таким образом, принцип сбалансированного питания не может ограничиваться какой-либо узкой группой веществ, как бы ни были они важны для жизнедеятельности организма. В оценке сбалансированного или несбалансированного питания необходимо ориентироваться на весь комплекс незаменимых факторов питания с возможно более полным учетом существующих коррелятивных взаимозависимостей.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оптимальным питанием следует понимать правильно организованное и соответствующее физиологическим ритмам снабжение организма хорошо приготовленной, питательной и вкусной пищей, содержащей адекватные количества незаменимых пищевых веществ, необходимых для его развития и функционирования. Оптимальное питание должно обеспечивать сбалансированность поступления энергии в организм с его энергетическими тратами, равновесие поступления и расходования основных пищевых веществ при учете  дополнительных потребностей организма, связанных с его ростом и развитием. Оптимальное питание должно способствовать сохранению здоровья, хорошему самочувствию, максимальной продолжительности жизни, а также созданию наилучших условий с целью преодоления трудных для организма ситуаций, связанных с воздействием стрессовых факторов, инфекций и экстремальных условий. Представление об оптимальном питании, очевидно, всегда будет иметь определенные черты индивидуальности, однако с целью создания необходимых условий для его реализации в каждой стране оно должно опираться на средние числа так называемых душевых потребностей, дифференцированных по отдельным контингентам населения в зависимости от </w:t>
      </w:r>
      <w:proofErr w:type="spellStart"/>
      <w:r>
        <w:rPr>
          <w:sz w:val="28"/>
          <w:szCs w:val="28"/>
        </w:rPr>
        <w:t>климато</w:t>
      </w:r>
      <w:proofErr w:type="spellEnd"/>
      <w:r>
        <w:rPr>
          <w:sz w:val="28"/>
          <w:szCs w:val="28"/>
        </w:rPr>
        <w:t>-географических условий, национальных обычаев и т.п.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учитывать новые данные о процессах регуляции и адаптации, а также сложные метаболические закономерности, поддерживающие в организме гомеостаз. Несомненно, что всякое достаточно длительное отклонение от принципов рационального питания неизбежно оказывает неблагоприятное воздействие на организм.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sz w:val="28"/>
          <w:szCs w:val="28"/>
        </w:rPr>
      </w:pPr>
    </w:p>
    <w:p w:rsidR="00B3688C" w:rsidRDefault="00B3688C" w:rsidP="00B3688C">
      <w:pPr>
        <w:pStyle w:val="Style1"/>
        <w:widowControl/>
        <w:ind w:left="4486"/>
        <w:rPr>
          <w:rStyle w:val="FontStyle11"/>
          <w:rFonts w:ascii="Times New Roman" w:hAnsi="Times New Roman" w:cs="Times New Roman"/>
          <w:bCs/>
          <w:spacing w:val="40"/>
          <w:sz w:val="28"/>
          <w:szCs w:val="28"/>
        </w:rPr>
      </w:pPr>
      <w:r>
        <w:rPr>
          <w:rStyle w:val="FontStyle11"/>
          <w:rFonts w:ascii="Times New Roman" w:hAnsi="Times New Roman" w:cs="Times New Roman"/>
          <w:bCs/>
          <w:spacing w:val="40"/>
          <w:sz w:val="28"/>
          <w:szCs w:val="28"/>
        </w:rPr>
        <w:lastRenderedPageBreak/>
        <w:t>Таблица</w:t>
      </w:r>
    </w:p>
    <w:p w:rsidR="00B3688C" w:rsidRDefault="00B3688C" w:rsidP="00B3688C">
      <w:pPr>
        <w:pStyle w:val="Style2"/>
        <w:widowControl/>
        <w:spacing w:line="240" w:lineRule="auto"/>
        <w:ind w:left="338"/>
        <w:jc w:val="center"/>
        <w:rPr>
          <w:rStyle w:val="FontStyle11"/>
          <w:rFonts w:ascii="Times New Roman" w:hAnsi="Times New Roman" w:cs="Times New Roman"/>
          <w:bCs/>
          <w:sz w:val="28"/>
          <w:szCs w:val="28"/>
        </w:rPr>
      </w:pPr>
      <w:r>
        <w:rPr>
          <w:rStyle w:val="FontStyle11"/>
          <w:rFonts w:ascii="Times New Roman" w:hAnsi="Times New Roman" w:cs="Times New Roman"/>
          <w:bCs/>
          <w:sz w:val="28"/>
          <w:szCs w:val="28"/>
        </w:rPr>
        <w:t>Потребность взрослого человека в пищевых веществах</w:t>
      </w:r>
    </w:p>
    <w:p w:rsidR="00B3688C" w:rsidRDefault="00B3688C" w:rsidP="00B3688C">
      <w:pPr>
        <w:pStyle w:val="Style2"/>
        <w:widowControl/>
        <w:spacing w:line="240" w:lineRule="auto"/>
        <w:ind w:left="338"/>
        <w:jc w:val="center"/>
      </w:pPr>
      <w:r>
        <w:rPr>
          <w:rStyle w:val="FontStyle11"/>
          <w:rFonts w:ascii="Times New Roman" w:hAnsi="Times New Roman" w:cs="Times New Roman"/>
          <w:bCs/>
          <w:sz w:val="28"/>
          <w:szCs w:val="28"/>
        </w:rPr>
        <w:t>(формула  сбалансированного питания по А. А. Покровскому)</w:t>
      </w:r>
    </w:p>
    <w:tbl>
      <w:tblPr>
        <w:tblW w:w="0" w:type="auto"/>
        <w:tblInd w:w="9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3602"/>
      </w:tblGrid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8C" w:rsidRDefault="00B3688C" w:rsidP="00D835F8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688C" w:rsidRDefault="00B3688C" w:rsidP="00D835F8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  <w:t>Пищевые вещества</w:t>
            </w:r>
          </w:p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310"/>
              <w:jc w:val="center"/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  <w:t>Суточная потребность</w:t>
            </w:r>
          </w:p>
          <w:p w:rsidR="00B3688C" w:rsidRDefault="00B3688C" w:rsidP="00D835F8">
            <w:pPr>
              <w:pStyle w:val="Style4"/>
              <w:widowControl/>
              <w:spacing w:line="240" w:lineRule="auto"/>
              <w:ind w:left="310"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  <w:t>Вода, г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310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1750-2200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Style5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питьевая (чай, кофе и 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382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800—1000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 супах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389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250—500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 продуктах питания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64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  <w:t>Белки, г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475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80—100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 том числе животные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742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  <w:t>Незаменимые аминокислоты, г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Style5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Триптофан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835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Лейцин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569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Изолейцин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576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Валин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835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Треонин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583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2—3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Лизин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583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Метионин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583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Фонилаланин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583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  <w:t>Заменимые аминокислоты, г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Style5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Гистидин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850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Аргинин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850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Цистин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59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Тирозин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59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Алании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857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Серии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857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Глутаминовая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77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Аспарагиновая к - та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857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Пролин</w:t>
            </w:r>
            <w:proofErr w:type="spellEnd"/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857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Гликокол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864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  <w:t>Углеводы, г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439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400—500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Style5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крахмал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439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400-450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526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  <w:t xml:space="preserve">Органические кислоты, 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 (лимонная, молочная и другие), г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87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  <w:t>Балластные вещества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(клетчатка, пектин), г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792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Cs/>
                <w:sz w:val="28"/>
                <w:szCs w:val="28"/>
              </w:rPr>
              <w:t>Жиры, г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533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80—100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 том числе растительные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4"/>
              <w:widowControl/>
              <w:spacing w:line="240" w:lineRule="auto"/>
              <w:ind w:left="540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Cs/>
                <w:sz w:val="28"/>
                <w:szCs w:val="28"/>
              </w:rPr>
              <w:t xml:space="preserve">Незаменимые полиненасыщенные </w:t>
            </w:r>
            <w:r>
              <w:rPr>
                <w:rStyle w:val="FontStyle12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жирные кислоты, г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8C" w:rsidRDefault="00B3688C" w:rsidP="00D835F8">
            <w:pPr>
              <w:pStyle w:val="Style3"/>
              <w:widowControl/>
              <w:ind w:left="569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3-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Холестерин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39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0,3—0,6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Фосфолипиды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828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Cs/>
                <w:sz w:val="28"/>
                <w:szCs w:val="28"/>
              </w:rPr>
              <w:t>Минеральные вещества, мг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Style1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Кальцин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03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800-1000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331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1000—1500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Натрий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317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4000—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G00O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Калий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324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2500—5000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Хлориды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324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5000—7000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10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300—500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770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518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10—15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Марганец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590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5—10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Хром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598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2-2,5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850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Кобальт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68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0,1-0,2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Молибден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850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Селен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857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Фториды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75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0,5-1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Йодиды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75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0,1—0,2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bCs/>
                <w:sz w:val="28"/>
                <w:szCs w:val="28"/>
              </w:rPr>
              <w:t xml:space="preserve">Витамины и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bCs/>
                <w:sz w:val="28"/>
                <w:szCs w:val="28"/>
              </w:rPr>
              <w:t>витаминоподобные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bCs/>
                <w:sz w:val="28"/>
                <w:szCs w:val="28"/>
              </w:rPr>
              <w:t xml:space="preserve"> соединения, мг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Style1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Аскорбиновая кислота (витамин С)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526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70-100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Рутин (витамин Р)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785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Тиамии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(витамин В,)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46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1.5—2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Рибофлавин (витамин В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569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2—2,5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Пиридоксин (витамин В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569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2—3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Ниацин (никотиновая кислота)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97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15—25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Фолацин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(фолиевая кислота)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46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0,2—0,4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Цианокобаламин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(витамин В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281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0,002-0.003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Пантотеновая кислота (витамин В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576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5—10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Биотин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367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0.15-0.3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Витамин А —различные формы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75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1,5—2,5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Витамин 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— различные формы (для детей)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295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100—400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Витамин Е — различные формы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626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2—6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Витамин К —различные формы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886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Холина хлорид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54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500—1000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Инозит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461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500—1000</w:t>
            </w:r>
          </w:p>
        </w:tc>
      </w:tr>
      <w:tr w:rsidR="00B3688C" w:rsidTr="00D835F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Липоевая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3"/>
              <w:widowControl/>
              <w:ind w:left="886"/>
              <w:jc w:val="righ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B3688C" w:rsidRDefault="00B3688C" w:rsidP="00B3688C">
      <w:pPr>
        <w:ind w:firstLine="720"/>
        <w:jc w:val="both"/>
        <w:rPr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sz w:val="28"/>
          <w:szCs w:val="28"/>
        </w:rPr>
      </w:pPr>
    </w:p>
    <w:p w:rsidR="00B3688C" w:rsidRPr="00185792" w:rsidRDefault="00B3688C" w:rsidP="00B3688C">
      <w:pPr>
        <w:jc w:val="center"/>
        <w:rPr>
          <w:b/>
          <w:i/>
          <w:sz w:val="32"/>
          <w:szCs w:val="32"/>
        </w:rPr>
      </w:pPr>
      <w:r w:rsidRPr="00185792">
        <w:rPr>
          <w:b/>
          <w:color w:val="000000"/>
          <w:sz w:val="32"/>
          <w:szCs w:val="32"/>
        </w:rPr>
        <w:lastRenderedPageBreak/>
        <w:t>Значение белков, жиров и углеводов (БЖУ) в питании человека</w:t>
      </w:r>
    </w:p>
    <w:p w:rsidR="00B3688C" w:rsidRDefault="00B3688C" w:rsidP="00B3688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Значение белка в питании здорового человека</w:t>
      </w:r>
    </w:p>
    <w:p w:rsidR="00B3688C" w:rsidRDefault="00B3688C" w:rsidP="00B3688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Белки – сложные азотсодержащие биополимеры, мономерами которых служат α-аминокислоты. Белки – высокомолекулярные соединения. Их молекулярная масса колеблется от 6000 до 100000 и более. Аминокислотный состав различных белков неодинаков и является важнейшей характеристикой каждого белка, а также критерием его ценности в питании. Аминокислоты – органические соединения, в которых имеются две функциональные группы – карбоксильная, определяющая кислотные свойства молекул и аминогруппа, придающая этим соединениям основные свойства.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большого число природных аминокислот в составе белков с наибольшим постоянством обнаруживают следующие 20 аминокислот: глицин (гликокол), </w:t>
      </w:r>
      <w:proofErr w:type="spellStart"/>
      <w:r>
        <w:rPr>
          <w:sz w:val="28"/>
          <w:szCs w:val="28"/>
        </w:rPr>
        <w:t>аланин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треонин</w:t>
      </w:r>
      <w:proofErr w:type="spellEnd"/>
      <w:r>
        <w:rPr>
          <w:sz w:val="28"/>
          <w:szCs w:val="28"/>
        </w:rPr>
        <w:t xml:space="preserve">, метионин, </w:t>
      </w:r>
      <w:proofErr w:type="spellStart"/>
      <w:r>
        <w:rPr>
          <w:sz w:val="28"/>
          <w:szCs w:val="28"/>
        </w:rPr>
        <w:t>цистин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валин</w:t>
      </w:r>
      <w:proofErr w:type="spellEnd"/>
      <w:r>
        <w:rPr>
          <w:sz w:val="28"/>
          <w:szCs w:val="28"/>
        </w:rPr>
        <w:t xml:space="preserve">, лейцин, изолейцин, </w:t>
      </w:r>
      <w:proofErr w:type="spellStart"/>
      <w:r>
        <w:rPr>
          <w:sz w:val="28"/>
          <w:szCs w:val="28"/>
        </w:rPr>
        <w:t>глутаминовая</w:t>
      </w:r>
      <w:proofErr w:type="spellEnd"/>
      <w:r>
        <w:rPr>
          <w:sz w:val="28"/>
          <w:szCs w:val="28"/>
        </w:rPr>
        <w:t xml:space="preserve"> кислота, </w:t>
      </w:r>
      <w:proofErr w:type="spellStart"/>
      <w:r>
        <w:rPr>
          <w:sz w:val="28"/>
          <w:szCs w:val="28"/>
        </w:rPr>
        <w:t>глутамин</w:t>
      </w:r>
      <w:proofErr w:type="spellEnd"/>
      <w:r>
        <w:rPr>
          <w:sz w:val="28"/>
          <w:szCs w:val="28"/>
        </w:rPr>
        <w:t xml:space="preserve">, аспарагиновая кислота, аспарагин, аргинин, лизин, </w:t>
      </w:r>
      <w:proofErr w:type="spellStart"/>
      <w:r>
        <w:rPr>
          <w:sz w:val="28"/>
          <w:szCs w:val="28"/>
        </w:rPr>
        <w:t>фенилаланин</w:t>
      </w:r>
      <w:proofErr w:type="spellEnd"/>
      <w:r>
        <w:rPr>
          <w:sz w:val="28"/>
          <w:szCs w:val="28"/>
        </w:rPr>
        <w:t xml:space="preserve">, тирозин, гистидин, триптофан, </w:t>
      </w:r>
      <w:proofErr w:type="spellStart"/>
      <w:r>
        <w:rPr>
          <w:sz w:val="28"/>
          <w:szCs w:val="28"/>
        </w:rPr>
        <w:t>пролин</w:t>
      </w:r>
      <w:proofErr w:type="spellEnd"/>
      <w:r>
        <w:rPr>
          <w:sz w:val="28"/>
          <w:szCs w:val="28"/>
        </w:rPr>
        <w:t xml:space="preserve">. </w:t>
      </w: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Все белки принято делить на простые (протеины) и сложные (протеиды). Под простыми понимают соединения, включающие в свой состав лишь полипептидные цепи, под сложными белками – соединения, в которых наряду с белковой молекулой имеется также небелковая часть – так называемая </w:t>
      </w:r>
      <w:proofErr w:type="spellStart"/>
      <w:r>
        <w:rPr>
          <w:sz w:val="28"/>
          <w:szCs w:val="28"/>
        </w:rPr>
        <w:t>простетическая</w:t>
      </w:r>
      <w:proofErr w:type="spellEnd"/>
      <w:r>
        <w:rPr>
          <w:sz w:val="28"/>
          <w:szCs w:val="28"/>
        </w:rPr>
        <w:t xml:space="preserve"> группа. В зависимости от пространственной структуры белки можно разделить на глобулярные и фибриллярные. К числу простых глобулярных белков относятся, в частности, альбумины, глобулины, </w:t>
      </w:r>
      <w:proofErr w:type="spellStart"/>
      <w:r>
        <w:rPr>
          <w:sz w:val="28"/>
          <w:szCs w:val="28"/>
        </w:rPr>
        <w:t>проламины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глютелины</w:t>
      </w:r>
      <w:proofErr w:type="spellEnd"/>
      <w:r>
        <w:rPr>
          <w:sz w:val="28"/>
          <w:szCs w:val="28"/>
        </w:rPr>
        <w:t xml:space="preserve">. Альбумины и глобулины широко распространены в природе и составляют основную часть белков сыворотки крови, молока и яичного белка. </w:t>
      </w:r>
      <w:proofErr w:type="spellStart"/>
      <w:r>
        <w:rPr>
          <w:sz w:val="28"/>
          <w:szCs w:val="28"/>
        </w:rPr>
        <w:t>Проламины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глютелины</w:t>
      </w:r>
      <w:proofErr w:type="spellEnd"/>
      <w:r>
        <w:rPr>
          <w:sz w:val="28"/>
          <w:szCs w:val="28"/>
        </w:rPr>
        <w:t xml:space="preserve"> относятся к растительным белкам и встречаются в семенах злаков, образуя основную массу клейковины. Эти белки нерастворимы в воде. К </w:t>
      </w:r>
      <w:proofErr w:type="spellStart"/>
      <w:r>
        <w:rPr>
          <w:sz w:val="28"/>
          <w:szCs w:val="28"/>
        </w:rPr>
        <w:t>проламин</w:t>
      </w:r>
      <w:proofErr w:type="spellEnd"/>
      <w:r>
        <w:rPr>
          <w:sz w:val="28"/>
          <w:szCs w:val="28"/>
        </w:rPr>
        <w:t xml:space="preserve"> относятся </w:t>
      </w:r>
      <w:proofErr w:type="spellStart"/>
      <w:r>
        <w:rPr>
          <w:sz w:val="28"/>
          <w:szCs w:val="28"/>
        </w:rPr>
        <w:t>глиадин</w:t>
      </w:r>
      <w:proofErr w:type="spellEnd"/>
      <w:r>
        <w:rPr>
          <w:sz w:val="28"/>
          <w:szCs w:val="28"/>
        </w:rPr>
        <w:t xml:space="preserve"> пшеницы, </w:t>
      </w:r>
      <w:proofErr w:type="spellStart"/>
      <w:r>
        <w:rPr>
          <w:sz w:val="28"/>
          <w:szCs w:val="28"/>
        </w:rPr>
        <w:t>зеин</w:t>
      </w:r>
      <w:proofErr w:type="spellEnd"/>
      <w:r>
        <w:rPr>
          <w:sz w:val="28"/>
          <w:szCs w:val="28"/>
        </w:rPr>
        <w:t xml:space="preserve"> кукурузы, </w:t>
      </w:r>
      <w:proofErr w:type="spellStart"/>
      <w:r>
        <w:rPr>
          <w:sz w:val="28"/>
          <w:szCs w:val="28"/>
        </w:rPr>
        <w:t>гордеин</w:t>
      </w:r>
      <w:proofErr w:type="spellEnd"/>
      <w:r>
        <w:rPr>
          <w:sz w:val="28"/>
          <w:szCs w:val="28"/>
        </w:rPr>
        <w:t xml:space="preserve"> ячменя. Аминокислотный состав этих белков характеризуется низким содержанием лизина, а также </w:t>
      </w:r>
      <w:proofErr w:type="spellStart"/>
      <w:r>
        <w:rPr>
          <w:sz w:val="28"/>
          <w:szCs w:val="28"/>
        </w:rPr>
        <w:t>треонина</w:t>
      </w:r>
      <w:proofErr w:type="spellEnd"/>
      <w:r>
        <w:rPr>
          <w:sz w:val="28"/>
          <w:szCs w:val="28"/>
        </w:rPr>
        <w:t xml:space="preserve">, метионина и триптофана и чрезвычайно высоким – </w:t>
      </w:r>
      <w:proofErr w:type="spellStart"/>
      <w:r>
        <w:rPr>
          <w:sz w:val="28"/>
          <w:szCs w:val="28"/>
        </w:rPr>
        <w:t>глутаминовой</w:t>
      </w:r>
      <w:proofErr w:type="spellEnd"/>
      <w:r>
        <w:rPr>
          <w:sz w:val="28"/>
          <w:szCs w:val="28"/>
        </w:rPr>
        <w:t xml:space="preserve"> кислоты. Представители структурных белков, так называемые протеиноиды, являются фибриллярными белками главным образом животного происхождения. Эти белки выполняют в организме опорную функцию. Они нерастворимы в воде </w:t>
      </w:r>
      <w:r>
        <w:rPr>
          <w:sz w:val="28"/>
          <w:szCs w:val="28"/>
        </w:rPr>
        <w:lastRenderedPageBreak/>
        <w:t xml:space="preserve">и весьма устойчивы к перевариванию пищеварительными ферментами. К ним относятся кератины (белки волос, ногтей, эпидермиса), эластин (белок связок, соединительной ткани сосудов и мышц), коллаген (белок костной, хрящевой, рыхлой и плотной соединительной ткани). При длительном кипячении в воде коллаген превращается в водорастворимый белок – желатин (глютин). Коллаген содержит значительное количество необычных для других белков аминокислот </w:t>
      </w:r>
      <w:proofErr w:type="spellStart"/>
      <w:r>
        <w:rPr>
          <w:sz w:val="28"/>
          <w:szCs w:val="28"/>
        </w:rPr>
        <w:t>оксипролина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оксилизина</w:t>
      </w:r>
      <w:proofErr w:type="spellEnd"/>
      <w:r>
        <w:rPr>
          <w:sz w:val="28"/>
          <w:szCs w:val="28"/>
        </w:rPr>
        <w:t xml:space="preserve">, но в нем отсутствует триптофан. </w:t>
      </w: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функции белков в организме.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 л а с т и ч е с к а я. Белки составляют 15-20% сырой массы различных тканей (в сравнении – липиды и углеводы лишь 1-5%) и являются основным строительным материалом клетки, ее органоидов и межклеточного вещества. Белки наряду с фосфолипидами образуют остов всех биологических мембран, играющих важную роль в построении клеток и их функционировании.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 а т а л и т и ч е с к а я. Белки являются основным компонентом всех без исключения известных в настоящее время ферментов. При этом простые ферменты представляют собой чисто белковые соединения. В построении сложных ферментов наряду с молекулами белка участвуют и низкомолекулярные соединения (коферменты). Ферментам принадлежит решающая роль в ассимиляции пищевых веществ организмом человека и в регуляции всех внутриклеточных обменных процессов.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Г"/>
        </w:smartTagPr>
        <w:r>
          <w:rPr>
            <w:sz w:val="28"/>
            <w:szCs w:val="28"/>
          </w:rPr>
          <w:t>3. Г</w:t>
        </w:r>
      </w:smartTag>
      <w:r>
        <w:rPr>
          <w:sz w:val="28"/>
          <w:szCs w:val="28"/>
        </w:rPr>
        <w:t xml:space="preserve"> о р м о н а л ь н а я. Значительная часть гормонов по своей природе является белками или полипептидами. К их числу принадлежит инсулин, гормоны гипофиза (АКТГ, соматотропный, тиреотропный и др.), паратиреоидный гормон.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 у н к ц и я   с п е ц и ф и ч н о с т и. Чрезвычайное  разнообразие и уникальность индивидуальных белков обеспечивают тканевую индивидуальную и видовую специфичность, лежащую в основе проявлений иммунитета и аллергии. В ответ на поступление в организм чужеродных для него белков – антигенов – в иммунокомпетентных органах и клетках происходит активный синтез антител, представляющих особый вид глобулинов (иммуноглобулины). Специфическое взаимодействие антигена с </w:t>
      </w:r>
      <w:r>
        <w:rPr>
          <w:sz w:val="28"/>
          <w:szCs w:val="28"/>
        </w:rPr>
        <w:lastRenderedPageBreak/>
        <w:t xml:space="preserve">соответствующими антителами составляет основу иммунных реакций, обеспечивающих защиту организма от чужеродных агентов.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Т р а н с п о р т н а я. Белки участвуют в транспорте кровью кислорода (</w:t>
      </w:r>
      <w:proofErr w:type="spellStart"/>
      <w:r>
        <w:rPr>
          <w:sz w:val="28"/>
          <w:szCs w:val="28"/>
          <w:lang w:val="en-US"/>
        </w:rPr>
        <w:t>Hb</w:t>
      </w:r>
      <w:proofErr w:type="spellEnd"/>
      <w:r>
        <w:rPr>
          <w:sz w:val="28"/>
          <w:szCs w:val="28"/>
        </w:rPr>
        <w:t xml:space="preserve">), липидов (липопротеиды), углеводов (гликопротеиды), некоторых витаминов, гормонов, лекарственных веществ и др. Вместе с тем специфические белки-переносчики обеспечивают транспорт различных минеральных солей и витаминов через мембраны клеток и субклеточных структур.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Белки организма – чрезвычайно динамичные структуры, постоянно обновляющие свой состав вследствие непрерывно протекающих и тесно сопряженных друг с другом процессов их распада и синтеза. Организм человека практически лишен резерва белка, причем углеводы и жиры также не могут служить его предшественниками. В связи с этим единственным источником пополнения фонда аминокислот и обеспечения равновесия процессов синтеза и распада белков в организме могут служить пищевые белки, являющиеся вследствие этого незаменимыми компонентами пищевого рациона.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Белки, содержащиеся в пищевых продуктах, не могут однако, непосредственно усваиваться организмом и должны быть предварительно расщеплены в желудочно-кишечном тракте до составляющих их аминокислот, из которых организм формирует характерные для него белковые молекулы. Из 20 аминокислот, образующихся при гидролизе белков, 8 (</w:t>
      </w:r>
      <w:proofErr w:type="spellStart"/>
      <w:r>
        <w:rPr>
          <w:sz w:val="28"/>
          <w:szCs w:val="28"/>
        </w:rPr>
        <w:t>валин</w:t>
      </w:r>
      <w:proofErr w:type="spellEnd"/>
      <w:r>
        <w:rPr>
          <w:sz w:val="28"/>
          <w:szCs w:val="28"/>
        </w:rPr>
        <w:t xml:space="preserve">, лейцин, изолейцин, </w:t>
      </w:r>
      <w:proofErr w:type="spellStart"/>
      <w:r>
        <w:rPr>
          <w:sz w:val="28"/>
          <w:szCs w:val="28"/>
        </w:rPr>
        <w:t>треонин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фенилаланин</w:t>
      </w:r>
      <w:proofErr w:type="spellEnd"/>
      <w:r>
        <w:rPr>
          <w:sz w:val="28"/>
          <w:szCs w:val="28"/>
        </w:rPr>
        <w:t>, триптофан, метионин, лизин) не синтезируются в организме человека и поэтому являются незаменимыми факторами питания. Для детей в возрасте до года незаменимой аминокислотой служит также гистидин. Другие 11 аминокислот могут претерпевать в организме взаимопревращения и не являются незаменимыми. Поскольку для построения подавляющего большинства белков организма человека требуются все 20 аминокислот, но в различных соотношениях, дефицит любой из незаменимых аминокислот в пищевом рационе неизбежно ведет к нарушению синтеза белков.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нарушении сбалансированности аминокислотного состава рациона синтез полноценных белков также нарушается, что ведет к возникновению  ряда патологических изменений. В связи с этим пищевые белки следует рассматривать, прежде всего, как поставщики в организм </w:t>
      </w:r>
      <w:r>
        <w:rPr>
          <w:sz w:val="28"/>
          <w:szCs w:val="28"/>
        </w:rPr>
        <w:lastRenderedPageBreak/>
        <w:t xml:space="preserve">человека незаменимых аминокислот. Наряду с использованием для синтеза белковых молекул аминокислоты могут окисляться в организме и служить источником энергии. Конечными продуктами катаболизма аминокислот являются углекислый газ, вода и аммиак, который выводится из организма в виде мочевины и некоторых других менее токсичных соединений.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Недостаточное поступление с пищей белков нарушает динамическое равновесие процессов белкового анаболизма и катаболизма, сдвигая его в сторону преобладания распада собственных белков организма, в том числе и белков ферментов.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Избыточное поступление пищевых белков также небезразлично для организма. Оно вызывает усиленную работу пищеварительного аппарата, значительную активацию процессов межуточного обмена аминокислот и синтеза мочевины, увеличивает нагрузку на клубочковый и </w:t>
      </w:r>
      <w:proofErr w:type="spellStart"/>
      <w:r>
        <w:rPr>
          <w:sz w:val="28"/>
          <w:szCs w:val="28"/>
        </w:rPr>
        <w:t>канальцевый</w:t>
      </w:r>
      <w:proofErr w:type="spellEnd"/>
      <w:r>
        <w:rPr>
          <w:sz w:val="28"/>
          <w:szCs w:val="28"/>
        </w:rPr>
        <w:t xml:space="preserve"> аппарат почек, связанную с усиленной экскрецией конечных продуктов азотистого обмена. При этом может возникать перенапряжение указанных процессов с их последующим функциональным истощением. Избыточное поступление в организм белков может также вести к образованию в желудочно-кишечном тракте продуктов их гниения и неполного расщепления, способных вызывать интоксикацию человека.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показателем качества пищевого белка может служить и степень его усвояемости, которая объединяет </w:t>
      </w:r>
      <w:proofErr w:type="spellStart"/>
      <w:r>
        <w:rPr>
          <w:sz w:val="28"/>
          <w:szCs w:val="28"/>
        </w:rPr>
        <w:t>протеолиз</w:t>
      </w:r>
      <w:proofErr w:type="spellEnd"/>
      <w:r>
        <w:rPr>
          <w:sz w:val="28"/>
          <w:szCs w:val="28"/>
        </w:rPr>
        <w:t xml:space="preserve"> в желудочно-кишечном тракте и последующее всасывание аминокислот. По скорости переваривания протеолитическими ферментами пищевые белки можно расположить в следующей последовательности: 1) рыбные и молочные, 2) мясные, 3) белки хлеба и круп.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Хлеб и хлебобулочные изделия, крупы и макаронные изделия содержат 5-12% белка; с учетом значительного потребления этих продуктов жителями нашей страны они вносят весьма существенный вклад в обеспечение человека белком. Однако белок хлебобулочных изделий и круп дефицитен по ряду аминокислот, в первую очередь по лизину, и не является достаточно полноценным.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sz w:val="28"/>
          <w:szCs w:val="28"/>
        </w:rPr>
      </w:pPr>
    </w:p>
    <w:p w:rsidR="00B3688C" w:rsidRDefault="00B3688C" w:rsidP="00B3688C">
      <w:pPr>
        <w:pStyle w:val="Style2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</w:rPr>
        <w:lastRenderedPageBreak/>
        <w:t>Содержание белка в основных пищевых продуктах</w:t>
      </w:r>
    </w:p>
    <w:p w:rsidR="00B3688C" w:rsidRDefault="00B3688C" w:rsidP="00B3688C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1960"/>
        <w:gridCol w:w="2947"/>
        <w:gridCol w:w="1552"/>
      </w:tblGrid>
      <w:tr w:rsidR="00B3688C" w:rsidTr="00D835F8">
        <w:trPr>
          <w:trHeight w:val="75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Продукт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pStyle w:val="aa"/>
              <w:jc w:val="center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Белок,</w:t>
            </w:r>
          </w:p>
          <w:p w:rsidR="00B3688C" w:rsidRDefault="00B3688C" w:rsidP="00D835F8">
            <w:pPr>
              <w:pStyle w:val="aa"/>
              <w:jc w:val="center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г/</w:t>
            </w: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Style w:val="FontStyle11"/>
                <w:rFonts w:ascii="Times New Roman" w:hAnsi="Times New Roman"/>
                <w:b/>
                <w:sz w:val="28"/>
                <w:szCs w:val="28"/>
              </w:rPr>
              <w:t xml:space="preserve"> г</w:t>
            </w:r>
          </w:p>
          <w:p w:rsidR="00B3688C" w:rsidRDefault="00B3688C" w:rsidP="00D835F8">
            <w:pPr>
              <w:pStyle w:val="aa"/>
              <w:jc w:val="center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съедобной</w:t>
            </w:r>
          </w:p>
          <w:p w:rsidR="00B3688C" w:rsidRDefault="00B3688C" w:rsidP="00D835F8">
            <w:pPr>
              <w:pStyle w:val="aa"/>
              <w:jc w:val="center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части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Продукт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pStyle w:val="aa"/>
              <w:jc w:val="center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Белок г/100 г. съедобной части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Говядина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18,9—20,2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Мука ржаная сеяная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Баранина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10,3-20,8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Крупа манная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11,3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Свинина мясная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гречневая ядрица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12,6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Печень говяжья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Крупа рисовая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Куры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18,2—20,8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Хлеб из муки пшеничной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7,6-8,1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Утки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15,8—17,2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Яйца куриные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Хлеб из муки ржаной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4,7—6,3</w:t>
            </w:r>
          </w:p>
        </w:tc>
      </w:tr>
      <w:tr w:rsidR="00B3688C" w:rsidTr="00D835F8">
        <w:trPr>
          <w:trHeight w:val="549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Колбаса любительская вареная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Макаронные изделия</w:t>
            </w:r>
          </w:p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высшего сорта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  <w:lang w:eastAsia="en-US"/>
              </w:rPr>
              <w:t>10,4</w:t>
            </w:r>
          </w:p>
        </w:tc>
      </w:tr>
      <w:tr w:rsidR="00B3688C" w:rsidTr="00D835F8">
        <w:trPr>
          <w:trHeight w:val="31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Сервелат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28,2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Хлеб   безбелковый из</w:t>
            </w:r>
          </w:p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пшеничного крахмала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Сардельки свиные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Судак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Диетические безбелковые макаронные изделия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Треска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Навага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15,1—17,0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Икра осетровых (паюсная)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Саго</w:t>
            </w:r>
          </w:p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Капуста белокочанная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3688C" w:rsidTr="00D835F8"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B3688C" w:rsidTr="00D835F8"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Молоко коровье па-</w:t>
            </w:r>
          </w:p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стеризованное</w:t>
            </w:r>
            <w:proofErr w:type="spellEnd"/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Морковь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B3688C" w:rsidTr="00D835F8"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Свекла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Творог нежирный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Томаты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Сыры (твердые)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19,0—31,0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Соя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34,9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Апельсины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Горох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Яблоки, груши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Фасоль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Смородина черная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B3688C" w:rsidTr="00D835F8">
        <w:trPr>
          <w:trHeight w:val="64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Грибы сушеные (белые)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27,6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Масло сливочное несоленое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Ядро ореха фундук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Масло сливочное с белком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5,1</w:t>
            </w: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Мука пшеничная 1-го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aa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sz w:val="28"/>
                <w:szCs w:val="28"/>
              </w:rPr>
              <w:t>сорта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aa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aa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88C" w:rsidRDefault="00B3688C" w:rsidP="00B3688C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По данным таблиц: Химический состав пищевых продуктов/Под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ред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>, А. А. Покровского. — М.: Пищевая промышленность, 1976</w:t>
      </w:r>
    </w:p>
    <w:p w:rsidR="00B3688C" w:rsidRDefault="00B3688C" w:rsidP="00B3688C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3688C" w:rsidRDefault="00B3688C" w:rsidP="00B3688C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3688C" w:rsidRDefault="00B3688C" w:rsidP="00B3688C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3688C" w:rsidRDefault="00B3688C" w:rsidP="00B3688C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3688C" w:rsidRDefault="00B3688C" w:rsidP="00B3688C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3688C" w:rsidRDefault="00B3688C" w:rsidP="00B3688C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3688C" w:rsidRDefault="00B3688C" w:rsidP="00B3688C">
      <w:pPr>
        <w:pStyle w:val="Style1"/>
        <w:widowControl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B3688C" w:rsidRDefault="00B3688C" w:rsidP="00B3688C">
      <w:pPr>
        <w:pStyle w:val="Style1"/>
        <w:widowControl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B3688C" w:rsidRPr="00185792" w:rsidRDefault="00B3688C" w:rsidP="00B3688C">
      <w:pPr>
        <w:jc w:val="both"/>
        <w:rPr>
          <w:b/>
          <w:i/>
          <w:sz w:val="32"/>
          <w:szCs w:val="32"/>
        </w:rPr>
      </w:pPr>
      <w:r w:rsidRPr="00185792">
        <w:rPr>
          <w:b/>
          <w:i/>
          <w:sz w:val="32"/>
          <w:szCs w:val="32"/>
        </w:rPr>
        <w:lastRenderedPageBreak/>
        <w:t>Значение жира в питании здорового человека</w:t>
      </w:r>
    </w:p>
    <w:p w:rsidR="00B3688C" w:rsidRDefault="00B3688C" w:rsidP="00B3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Жиры по обеспечению организма энергией занимают второе место после углеводов. Однако калорийная ценность этих веществ отнюдь не исчерпывает их биологического значения. Различают животные и растительные жиры, придавая особое значение полиненасыщенным жирным кислотам: </w:t>
      </w:r>
      <w:proofErr w:type="spellStart"/>
      <w:r>
        <w:rPr>
          <w:sz w:val="28"/>
          <w:szCs w:val="28"/>
        </w:rPr>
        <w:t>арахидоновой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линолевой</w:t>
      </w:r>
      <w:proofErr w:type="spellEnd"/>
      <w:r>
        <w:rPr>
          <w:sz w:val="28"/>
          <w:szCs w:val="28"/>
        </w:rPr>
        <w:t xml:space="preserve">, которые являются незаменимыми факторами питания. Исключение этих кислот из рациона вызывает серьезные нарушения процессов жизнедеятельности. </w:t>
      </w:r>
    </w:p>
    <w:p w:rsidR="00B3688C" w:rsidRDefault="00B3688C" w:rsidP="00B3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жирах содержится ряд других веществ, оказывающих выраженное физиологическое действие. К ним относятся стерины, фосфолипиды и жирорастворимые витамины (А,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Е).Отдельные виды жирных продуктов характеризуются различной пищевой ценностью, что связано с особенностью их химического состава и физико-химических свойств.</w:t>
      </w:r>
    </w:p>
    <w:p w:rsidR="00B3688C" w:rsidRDefault="00B3688C" w:rsidP="00B3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л и в о ч н о е   м а с л о  представляет тонкую эмульсию молочного жира с 15-20% воды, обладает относительно невысокой для жира калорийностью. В сливочном масле имеется относительно большой процент насыщенных жирных кислот и до 5% полиненасыщенных жирных кислот. В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  <w:r>
        <w:rPr>
          <w:sz w:val="28"/>
          <w:szCs w:val="28"/>
        </w:rPr>
        <w:t xml:space="preserve"> сливочного масла содержится 200-300 мг холестерина. Сливочное масло богато витамином А, количество которого значительно повышается в летний период.</w:t>
      </w:r>
    </w:p>
    <w:p w:rsidR="00B3688C" w:rsidRDefault="00B3688C" w:rsidP="00B3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 и в о т н ы е    ж и р ы  включает в себя говяжье, баранье, свиное сало и костный жир. Говяжье сало – твердый жир, содержащий до 50% насыщенных жирных кислот (главным образом пальмитиновой и стеариновой), около 45% олеиновой кислоты и 2-5% </w:t>
      </w:r>
      <w:proofErr w:type="spellStart"/>
      <w:r>
        <w:rPr>
          <w:sz w:val="28"/>
          <w:szCs w:val="28"/>
        </w:rPr>
        <w:t>линолевой</w:t>
      </w:r>
      <w:proofErr w:type="spellEnd"/>
      <w:r>
        <w:rPr>
          <w:sz w:val="28"/>
          <w:szCs w:val="28"/>
        </w:rPr>
        <w:t xml:space="preserve">. Говяжий жир содержит холестерин (до 120 мл в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  <w:r>
        <w:rPr>
          <w:sz w:val="28"/>
          <w:szCs w:val="28"/>
        </w:rPr>
        <w:t xml:space="preserve">), небольшое количество витамина А и каротина. Бараний жир по составу сходен с говяжьим, но имеет еще большую твердость и температуру плавления. Свиной жир характеризуется большим содержанием ненасыщенных жирных кислот: в нем обнаружено 50-52% олеиновой кислоты и до 9% полиненасыщенных жирных кислот, в том числе и </w:t>
      </w:r>
      <w:proofErr w:type="spellStart"/>
      <w:r>
        <w:rPr>
          <w:sz w:val="28"/>
          <w:szCs w:val="28"/>
        </w:rPr>
        <w:t>арахидоновой</w:t>
      </w:r>
      <w:proofErr w:type="spellEnd"/>
      <w:r>
        <w:rPr>
          <w:sz w:val="28"/>
          <w:szCs w:val="28"/>
        </w:rPr>
        <w:t xml:space="preserve">. В свином жире содержится до 0,15 мг% витамина А и каротина. Содержание холестерина – в пределах 50-80 мг в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  <w:r>
        <w:rPr>
          <w:sz w:val="28"/>
          <w:szCs w:val="28"/>
        </w:rPr>
        <w:t xml:space="preserve">. В костном жире преобладает олеиновая кислота (до 60%), а полиненасыщенных жирных кислот больше, чем в других животных жирах (до 10%). Костный жир содержит около 0,2-0,3% </w:t>
      </w:r>
      <w:proofErr w:type="spellStart"/>
      <w:r>
        <w:rPr>
          <w:sz w:val="28"/>
          <w:szCs w:val="28"/>
        </w:rPr>
        <w:t>фосфатидов</w:t>
      </w:r>
      <w:proofErr w:type="spellEnd"/>
      <w:r>
        <w:rPr>
          <w:sz w:val="28"/>
          <w:szCs w:val="28"/>
        </w:rPr>
        <w:t xml:space="preserve">, витамин А и холестерин (60-100 мг в </w:t>
      </w:r>
      <w:smartTag w:uri="urn:schemas-microsoft-com:office:smarttags" w:element="metricconverter">
        <w:smartTagPr>
          <w:attr w:name="ProductID" w:val="100 г"/>
        </w:smartTagPr>
        <w:r>
          <w:rPr>
            <w:sz w:val="28"/>
            <w:szCs w:val="28"/>
          </w:rPr>
          <w:t>100 г</w:t>
        </w:r>
      </w:smartTag>
      <w:r>
        <w:rPr>
          <w:sz w:val="28"/>
          <w:szCs w:val="28"/>
        </w:rPr>
        <w:t xml:space="preserve">). Калорийность животных жиров составляет 9 </w:t>
      </w:r>
      <w:r>
        <w:rPr>
          <w:sz w:val="28"/>
          <w:szCs w:val="28"/>
        </w:rPr>
        <w:lastRenderedPageBreak/>
        <w:t>ккал/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 а с т и т е л ь н ы е   ж и р ы представляют собой триглицериды с большим содержанием полиненасыщенных жирных кислот. В них обнаружены также </w:t>
      </w:r>
      <w:proofErr w:type="spellStart"/>
      <w:r>
        <w:rPr>
          <w:sz w:val="28"/>
          <w:szCs w:val="28"/>
        </w:rPr>
        <w:t>фосфатиды</w:t>
      </w:r>
      <w:proofErr w:type="spellEnd"/>
      <w:r>
        <w:rPr>
          <w:sz w:val="28"/>
          <w:szCs w:val="28"/>
        </w:rPr>
        <w:t xml:space="preserve"> (около 0,5%), </w:t>
      </w:r>
      <w:proofErr w:type="spellStart"/>
      <w:r>
        <w:rPr>
          <w:sz w:val="28"/>
          <w:szCs w:val="28"/>
        </w:rPr>
        <w:t>фитостерины</w:t>
      </w:r>
      <w:proofErr w:type="spellEnd"/>
      <w:r>
        <w:rPr>
          <w:sz w:val="28"/>
          <w:szCs w:val="28"/>
        </w:rPr>
        <w:t xml:space="preserve"> и токоферолы (витамин Е). в растительных маслах содержатся две полиненасыщенные жирные кислоты – </w:t>
      </w:r>
      <w:proofErr w:type="spellStart"/>
      <w:r>
        <w:rPr>
          <w:sz w:val="28"/>
          <w:szCs w:val="28"/>
        </w:rPr>
        <w:t>линолевая</w:t>
      </w:r>
      <w:proofErr w:type="spellEnd"/>
      <w:r>
        <w:rPr>
          <w:sz w:val="28"/>
          <w:szCs w:val="28"/>
        </w:rPr>
        <w:t xml:space="preserve"> и линоленовая. </w:t>
      </w:r>
      <w:proofErr w:type="spellStart"/>
      <w:r>
        <w:rPr>
          <w:sz w:val="28"/>
          <w:szCs w:val="28"/>
        </w:rPr>
        <w:t>Линолевая</w:t>
      </w:r>
      <w:proofErr w:type="spellEnd"/>
      <w:r>
        <w:rPr>
          <w:sz w:val="28"/>
          <w:szCs w:val="28"/>
        </w:rPr>
        <w:t xml:space="preserve"> кислота содержится в подсолнечном, кукурузном, хлопковом маслах, линоленовая – в льняном, конопляном. В некоторых растительных маслах (соевое, горчичное, рапсовое) присутствуют обе </w:t>
      </w:r>
      <w:proofErr w:type="spellStart"/>
      <w:r>
        <w:rPr>
          <w:sz w:val="28"/>
          <w:szCs w:val="28"/>
        </w:rPr>
        <w:t>кислоты.М</w:t>
      </w:r>
      <w:proofErr w:type="spellEnd"/>
      <w:r>
        <w:rPr>
          <w:sz w:val="28"/>
          <w:szCs w:val="28"/>
        </w:rPr>
        <w:t xml:space="preserve"> а р г а р и н  в зависимости от рецептуры приготовления представляет собой смесь растительных и животных жиров в натуральном и </w:t>
      </w:r>
      <w:proofErr w:type="spellStart"/>
      <w:r>
        <w:rPr>
          <w:sz w:val="28"/>
          <w:szCs w:val="28"/>
        </w:rPr>
        <w:t>гидрированном</w:t>
      </w:r>
      <w:proofErr w:type="spellEnd"/>
      <w:r>
        <w:rPr>
          <w:sz w:val="28"/>
          <w:szCs w:val="28"/>
        </w:rPr>
        <w:t xml:space="preserve"> виде с добавлением обезжиренного молока, яичных желтков, витаминов и различных вкусовых добавок.</w:t>
      </w:r>
    </w:p>
    <w:p w:rsidR="00B3688C" w:rsidRDefault="00B3688C" w:rsidP="00B3688C">
      <w:pPr>
        <w:pStyle w:val="Style1"/>
        <w:widowControl/>
        <w:ind w:firstLine="709"/>
        <w:jc w:val="both"/>
        <w:rPr>
          <w:rStyle w:val="FontStyle11"/>
          <w:rFonts w:ascii="Times New Roman" w:eastAsia="MS Gothic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Жировые продукты способны обеспечивать высокую энерге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>тическую ценность рациона в малом объеме. Имеются доста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>точно серьезные основания ограничивать количество жира в ра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>ционе. Величины потребности человека в жире не являются столь же определенными, как для белковых веществ, так как значительная часть жировых компонентов тела может быть син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>тезирована в организме прежде всего из углеводов. Жир, синте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>зированный самим организмом, равно как и поступающий с пи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>щей, может быть депонирован в жировой ткани и затем по мере надобности — мобилизован на покрытие энергетических и пла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стических потребностей организма. Средняя физиологическая потребность в жире здорового человека составляет около 30 % общей калорийности рациона. При тяжелом физическом труде в соответственно высокой калорийности рациона, обеспечивающей такой уровень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энерготрат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, доля калорийности за счет жира может быть несколько выше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— </w:t>
      </w:r>
      <w:r>
        <w:rPr>
          <w:rStyle w:val="FontStyle11"/>
          <w:rFonts w:ascii="Times New Roman" w:eastAsia="MS Gothic" w:hAnsi="Times New Roman" w:cs="Times New Roman"/>
          <w:sz w:val="28"/>
          <w:szCs w:val="28"/>
        </w:rPr>
        <w:t xml:space="preserve">35 % общей калорийности. Нормальный уровень потребления жира составляет примерно 1—1,5 г жира на </w:t>
      </w:r>
      <w:smartTag w:uri="urn:schemas-microsoft-com:office:smarttags" w:element="metricconverter">
        <w:smartTagPr>
          <w:attr w:name="ProductID" w:val="1 кг"/>
        </w:smartTagPr>
        <w:r>
          <w:rPr>
            <w:rStyle w:val="FontStyle11"/>
            <w:rFonts w:ascii="Times New Roman" w:eastAsia="MS Gothic" w:hAnsi="Times New Roman" w:cs="Times New Roman"/>
            <w:sz w:val="28"/>
            <w:szCs w:val="28"/>
          </w:rPr>
          <w:t>1 кг</w:t>
        </w:r>
      </w:smartTag>
      <w:r>
        <w:rPr>
          <w:rStyle w:val="FontStyle11"/>
          <w:rFonts w:ascii="Times New Roman" w:eastAsia="MS Gothic" w:hAnsi="Times New Roman" w:cs="Times New Roman"/>
          <w:sz w:val="28"/>
          <w:szCs w:val="28"/>
        </w:rPr>
        <w:t xml:space="preserve"> массы тела, т. е. для человека с массой тела </w:t>
      </w:r>
      <w:smartTag w:uri="urn:schemas-microsoft-com:office:smarttags" w:element="metricconverter">
        <w:smartTagPr>
          <w:attr w:name="ProductID" w:val="70 кг"/>
        </w:smartTagPr>
        <w:r>
          <w:rPr>
            <w:rStyle w:val="FontStyle11"/>
            <w:rFonts w:ascii="Times New Roman" w:eastAsia="MS Gothic" w:hAnsi="Times New Roman" w:cs="Times New Roman"/>
            <w:sz w:val="28"/>
            <w:szCs w:val="28"/>
          </w:rPr>
          <w:t>70 кг</w:t>
        </w:r>
      </w:smartTag>
      <w:r>
        <w:rPr>
          <w:rStyle w:val="FontStyle11"/>
          <w:rFonts w:ascii="Times New Roman" w:eastAsia="MS Gothic" w:hAnsi="Times New Roman" w:cs="Times New Roman"/>
          <w:sz w:val="28"/>
          <w:szCs w:val="28"/>
        </w:rPr>
        <w:t xml:space="preserve"> — 70—105 г в день. В расчет берется весь жир, содержащийся в рационе, как в составе жировых продуктов, так и скрытый жир всех других продуктов.</w:t>
      </w:r>
    </w:p>
    <w:p w:rsidR="00B3688C" w:rsidRDefault="00B3688C" w:rsidP="00B3688C">
      <w:pPr>
        <w:pStyle w:val="Style1"/>
        <w:widowControl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В пожилом возрасте рационально снизить долю жира до 25 % общей калорийности, которая также уменьшается. Содер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>жание жира в рационах населения наиболее развитых в техни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>ко-экономическом отношении стран превышает рекомендуемый уровень и составляет 40—45 % общей калорийности - рациона. В нашей стране также отмечается тенденция к увеличению кво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>ты жира в питании. Немалую роль в этом играют скрытые жиры в составе различных изделий, включая хлебобулочные и конди</w:t>
      </w:r>
      <w:r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терские. Жир вводят в те или иные изделия для улучшения их вкусовых качеств. Увеличение потребления жира оказывает отрицательное влияние на здоровье, способствуя, в частности увеличению частоты сердечно-сосудистых заболеваний и рака кишечника. Наиболее неблагоприятно для </w:t>
      </w:r>
      <w:r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 xml:space="preserve">здоровья увеличение доли жира при общей избыточной калорийности рациона. </w:t>
      </w:r>
    </w:p>
    <w:p w:rsidR="00B3688C" w:rsidRDefault="00B3688C" w:rsidP="00B3688C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Минимальная суточная потребность человека в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линолевой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кислоте составляет </w:t>
      </w:r>
      <w:r>
        <w:rPr>
          <w:rStyle w:val="FontStyle13"/>
          <w:sz w:val="28"/>
          <w:szCs w:val="28"/>
        </w:rPr>
        <w:t>2</w:t>
      </w:r>
      <w:r>
        <w:rPr>
          <w:rStyle w:val="FontStyle12"/>
          <w:rFonts w:ascii="Times New Roman" w:hAnsi="Times New Roman" w:cs="Times New Roman"/>
          <w:sz w:val="28"/>
          <w:szCs w:val="28"/>
        </w:rPr>
        <w:t>—</w:t>
      </w:r>
      <w:r>
        <w:rPr>
          <w:rStyle w:val="FontStyle12"/>
          <w:rFonts w:ascii="Times New Roman" w:hAnsi="Times New Roman" w:cs="Times New Roman"/>
          <w:spacing w:val="-20"/>
          <w:sz w:val="28"/>
          <w:szCs w:val="28"/>
        </w:rPr>
        <w:t xml:space="preserve">6 </w:t>
      </w:r>
      <w:r>
        <w:rPr>
          <w:rStyle w:val="FontStyle12"/>
          <w:rFonts w:ascii="Times New Roman" w:hAnsi="Times New Roman" w:cs="Times New Roman"/>
          <w:sz w:val="28"/>
          <w:szCs w:val="28"/>
        </w:rPr>
        <w:t>г. Это количество содержится в 10—15 г растительного масла (подсолнечного, хлопкового, кукурузного).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Для создания некоторого избытка незаменимой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линолевой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кисло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ты рекомендуется вводить в суточный рацион 20—25 г расти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тельного масла, что составляет примерно 1/3 от всего количества жира в рационе. При некоторых заболеваниях требуется уста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>новление иных пропорций отдельных видов жировых продуктов.</w:t>
      </w:r>
    </w:p>
    <w:p w:rsidR="00B3688C" w:rsidRDefault="00B3688C" w:rsidP="00B3688C">
      <w:pPr>
        <w:pStyle w:val="Style1"/>
        <w:widowControl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Увеличение жира в рационе уменьшает возможность разви</w:t>
      </w:r>
      <w:r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тия дефицита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линолевой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кислоты. Абсолютной недостаточности ее не наблюдается, но случаи низкого потребления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линолевой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кислоты с рационом питания достаточно распространены. Так, при суточном потреблении </w:t>
      </w:r>
      <w:smartTag w:uri="urn:schemas-microsoft-com:office:smarttags" w:element="metricconverter">
        <w:smartTagPr>
          <w:attr w:name="ProductID" w:val="100 г"/>
        </w:smartTagPr>
        <w:r>
          <w:rPr>
            <w:rStyle w:val="FontStyle12"/>
            <w:rFonts w:ascii="Times New Roman" w:hAnsi="Times New Roman" w:cs="Times New Roman"/>
            <w:sz w:val="28"/>
            <w:szCs w:val="28"/>
          </w:rPr>
          <w:t>100 г</w:t>
        </w:r>
      </w:smartTag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жира в виде сливочного масла организм получает немногим более </w:t>
      </w:r>
      <w:smartTag w:uri="urn:schemas-microsoft-com:office:smarttags" w:element="metricconverter">
        <w:smartTagPr>
          <w:attr w:name="ProductID" w:val="1 г"/>
        </w:smartTagPr>
        <w:r>
          <w:rPr>
            <w:rStyle w:val="FontStyle12"/>
            <w:rFonts w:ascii="Times New Roman" w:hAnsi="Times New Roman" w:cs="Times New Roman"/>
            <w:sz w:val="28"/>
            <w:szCs w:val="28"/>
          </w:rPr>
          <w:t>1 г</w:t>
        </w:r>
      </w:smartTag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линолевой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кислот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линолевой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Для обеспечения необходимого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жирнокислотного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состава ра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циона здорового человека необходимо выдержать соотношение 1/3 растительных масел и 2/3 животных жиров, используя раститель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ные масла, богатые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линолевой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кислотой (подсолнечное, хлопковое, кукурузное, соевое). Растительные масла, содержащие линоленовую кислоту (льняное, конопляное), рационально использовать в меньших количествах, вводя одновременно большую часть растительных масел, богатых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линолевой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кислотой. Рапсовое и горчич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ное масла, обладающие более низкой пищевой ценностью, не следует использовать в качестве единственного источника расти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тельного жира в рационе: небольшие количества их должны сочетаться с полноценными маслами, например подсолнечным, кукурузным.</w:t>
      </w:r>
    </w:p>
    <w:p w:rsidR="00B3688C" w:rsidRDefault="00B3688C" w:rsidP="00B3688C">
      <w:pPr>
        <w:pStyle w:val="aa"/>
        <w:ind w:firstLine="851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Для лиц пожилого возраста, а также при повышенном содер</w:t>
      </w:r>
      <w:r>
        <w:rPr>
          <w:rStyle w:val="FontStyle11"/>
          <w:rFonts w:ascii="Times New Roman" w:hAnsi="Times New Roman"/>
          <w:sz w:val="28"/>
          <w:szCs w:val="28"/>
        </w:rPr>
        <w:softHyphen/>
        <w:t>жании холестерина в сыворотке крови соотношение растительно</w:t>
      </w:r>
      <w:r>
        <w:rPr>
          <w:rStyle w:val="FontStyle11"/>
          <w:rFonts w:ascii="Times New Roman" w:hAnsi="Times New Roman"/>
          <w:sz w:val="28"/>
          <w:szCs w:val="28"/>
        </w:rPr>
        <w:softHyphen/>
        <w:t>го масла и животных жиров в рационе должно быть 1:1, т. е. половина жирового компонента рациона должна быть введена в виде растительных масел при условии снижения общего количе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ства жира в рационе.</w:t>
      </w:r>
    </w:p>
    <w:p w:rsidR="00B3688C" w:rsidRDefault="00B3688C" w:rsidP="00B3688C">
      <w:pPr>
        <w:pStyle w:val="aa"/>
        <w:ind w:firstLine="709"/>
        <w:jc w:val="both"/>
        <w:rPr>
          <w:rStyle w:val="FontStyle12"/>
          <w:rFonts w:ascii="Times New Roman" w:hAnsi="Times New Roman"/>
          <w:sz w:val="28"/>
          <w:szCs w:val="28"/>
          <w:lang w:eastAsia="en-US"/>
        </w:rPr>
      </w:pPr>
      <w:r>
        <w:rPr>
          <w:rStyle w:val="FontStyle11"/>
          <w:rFonts w:ascii="Times New Roman" w:hAnsi="Times New Roman"/>
          <w:sz w:val="28"/>
          <w:szCs w:val="28"/>
          <w:lang w:eastAsia="en-US"/>
        </w:rPr>
        <w:t>В</w:t>
      </w:r>
      <w:r>
        <w:rPr>
          <w:rStyle w:val="FontStyle12"/>
          <w:rFonts w:ascii="Times New Roman" w:hAnsi="Times New Roman"/>
          <w:sz w:val="28"/>
          <w:szCs w:val="28"/>
          <w:lang w:eastAsia="en-US"/>
        </w:rPr>
        <w:t xml:space="preserve">ысокие пищевые и вкусовые достоинства жировых продуктов могут быть утрачены в процессе хранения или нерациональные кулинарной обработки. </w:t>
      </w:r>
    </w:p>
    <w:p w:rsidR="00B3688C" w:rsidRDefault="00B3688C" w:rsidP="00B3688C">
      <w:pPr>
        <w:pStyle w:val="aa"/>
        <w:jc w:val="both"/>
        <w:rPr>
          <w:rStyle w:val="FontStyle11"/>
          <w:rFonts w:ascii="Times New Roman" w:hAnsi="Times New Roman"/>
        </w:rPr>
      </w:pPr>
      <w:r>
        <w:rPr>
          <w:rStyle w:val="FontStyle12"/>
          <w:rFonts w:ascii="Times New Roman" w:hAnsi="Times New Roman"/>
          <w:sz w:val="28"/>
          <w:szCs w:val="28"/>
          <w:lang w:eastAsia="en-US"/>
        </w:rPr>
        <w:t>Возможно образование продуктов окисления полиненасыщенных жирных кислот, часть из которых в определенных концентрациях оказывает неблагоприятное дей</w:t>
      </w:r>
      <w:r>
        <w:rPr>
          <w:rStyle w:val="FontStyle12"/>
          <w:rFonts w:ascii="Times New Roman" w:hAnsi="Times New Roman"/>
          <w:sz w:val="28"/>
          <w:szCs w:val="28"/>
          <w:lang w:eastAsia="en-US"/>
        </w:rPr>
        <w:softHyphen/>
        <w:t xml:space="preserve">ствие на организм. При окислении не только теряется часть полиненасыщенных жирных кислот, но появляются новые вещества в пище. </w:t>
      </w:r>
      <w:proofErr w:type="spellStart"/>
      <w:r>
        <w:rPr>
          <w:rStyle w:val="FontStyle12"/>
          <w:rFonts w:ascii="Times New Roman" w:hAnsi="Times New Roman"/>
          <w:sz w:val="28"/>
          <w:szCs w:val="28"/>
          <w:lang w:eastAsia="en-US"/>
        </w:rPr>
        <w:t>Прогоркание</w:t>
      </w:r>
      <w:proofErr w:type="spellEnd"/>
      <w:r>
        <w:rPr>
          <w:rStyle w:val="FontStyle12"/>
          <w:rFonts w:ascii="Times New Roman" w:hAnsi="Times New Roman"/>
          <w:sz w:val="28"/>
          <w:szCs w:val="28"/>
          <w:lang w:eastAsia="en-US"/>
        </w:rPr>
        <w:t xml:space="preserve"> жиров в результате длительного или непра</w:t>
      </w:r>
      <w:r>
        <w:rPr>
          <w:rStyle w:val="FontStyle12"/>
          <w:rFonts w:ascii="Times New Roman" w:hAnsi="Times New Roman"/>
          <w:sz w:val="28"/>
          <w:szCs w:val="28"/>
          <w:lang w:eastAsia="en-US"/>
        </w:rPr>
        <w:softHyphen/>
        <w:t>вильного хранения (на свету) достаточно хорошо известно и лег</w:t>
      </w:r>
      <w:r>
        <w:rPr>
          <w:rStyle w:val="FontStyle12"/>
          <w:rFonts w:ascii="Times New Roman" w:hAnsi="Times New Roman"/>
          <w:sz w:val="28"/>
          <w:szCs w:val="28"/>
          <w:lang w:eastAsia="en-US"/>
        </w:rPr>
        <w:softHyphen/>
        <w:t>ко определяется органолептическими методами. Гораздо сложнее вопрос о термическом окислении жиров. В зависимости от усло</w:t>
      </w:r>
      <w:r>
        <w:rPr>
          <w:rStyle w:val="FontStyle12"/>
          <w:rFonts w:ascii="Times New Roman" w:hAnsi="Times New Roman"/>
          <w:sz w:val="28"/>
          <w:szCs w:val="28"/>
          <w:lang w:eastAsia="en-US"/>
        </w:rPr>
        <w:softHyphen/>
        <w:t>вий нагревания, длительности его, контактов с другими пищевы</w:t>
      </w:r>
      <w:r>
        <w:rPr>
          <w:rStyle w:val="FontStyle12"/>
          <w:rFonts w:ascii="Times New Roman" w:hAnsi="Times New Roman"/>
          <w:sz w:val="28"/>
          <w:szCs w:val="28"/>
          <w:lang w:eastAsia="en-US"/>
        </w:rPr>
        <w:softHyphen/>
        <w:t>ми продуктами образуются весьма неоднородные по составу и физиологическому действию смеси химических веществ. Неко</w:t>
      </w:r>
      <w:r>
        <w:rPr>
          <w:rStyle w:val="FontStyle12"/>
          <w:rFonts w:ascii="Times New Roman" w:hAnsi="Times New Roman"/>
          <w:sz w:val="28"/>
          <w:szCs w:val="28"/>
          <w:lang w:eastAsia="en-US"/>
        </w:rPr>
        <w:softHyphen/>
        <w:t xml:space="preserve">торые из них не имеют выраженного запаха и вкуса (хотя для </w:t>
      </w:r>
      <w:r>
        <w:rPr>
          <w:rStyle w:val="FontStyle12"/>
          <w:rFonts w:ascii="Times New Roman" w:hAnsi="Times New Roman"/>
          <w:sz w:val="28"/>
          <w:szCs w:val="28"/>
          <w:lang w:eastAsia="en-US"/>
        </w:rPr>
        <w:lastRenderedPageBreak/>
        <w:t>продуктов термического окисления характерен запах и вкус олифы). Кроме того, органолептические свойства могут маскиро</w:t>
      </w:r>
      <w:r>
        <w:rPr>
          <w:rStyle w:val="FontStyle12"/>
          <w:rFonts w:ascii="Times New Roman" w:hAnsi="Times New Roman"/>
          <w:sz w:val="28"/>
          <w:szCs w:val="28"/>
          <w:lang w:eastAsia="en-US"/>
        </w:rPr>
        <w:softHyphen/>
        <w:t>ваться теми продукта</w:t>
      </w:r>
    </w:p>
    <w:p w:rsidR="00B3688C" w:rsidRDefault="00B3688C" w:rsidP="00B3688C">
      <w:pPr>
        <w:pStyle w:val="aa"/>
        <w:ind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Витамины, стерины, фосфолипиды, содержащиеся в жировых продуктах, также играют существенную роль в обменных процес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сах организма и определяют в известной мере пищевую ценность жира. В сливочном масле содержится 0,4—0,5 мг % витамина А, в других жирах животного происхождения его значительно мень</w:t>
      </w:r>
      <w:r>
        <w:rPr>
          <w:rStyle w:val="FontStyle11"/>
          <w:rFonts w:ascii="Times New Roman" w:hAnsi="Times New Roman"/>
          <w:sz w:val="28"/>
          <w:szCs w:val="28"/>
        </w:rPr>
        <w:softHyphen/>
        <w:t xml:space="preserve">ше. Жировые продукты не являются единственными источниками витамина А, но они вносят достаточно весомый вклад в общий </w:t>
      </w:r>
      <w:r>
        <w:rPr>
          <w:rStyle w:val="FontStyle12"/>
          <w:rFonts w:ascii="Times New Roman" w:hAnsi="Times New Roman"/>
          <w:sz w:val="28"/>
          <w:szCs w:val="28"/>
        </w:rPr>
        <w:t xml:space="preserve">фонд </w:t>
      </w:r>
      <w:r>
        <w:rPr>
          <w:rStyle w:val="FontStyle11"/>
          <w:rFonts w:ascii="Times New Roman" w:hAnsi="Times New Roman"/>
          <w:sz w:val="28"/>
          <w:szCs w:val="28"/>
        </w:rPr>
        <w:t>обеспечения организма этим витамином. Рыбий жир — пре</w:t>
      </w:r>
      <w:r>
        <w:rPr>
          <w:rStyle w:val="FontStyle12"/>
          <w:rFonts w:ascii="Times New Roman" w:hAnsi="Times New Roman"/>
          <w:sz w:val="28"/>
          <w:szCs w:val="28"/>
        </w:rPr>
        <w:t>восходный источник витамина А — рассматривается как лекарст</w:t>
      </w:r>
      <w:r>
        <w:rPr>
          <w:rStyle w:val="FontStyle12"/>
          <w:rFonts w:ascii="Times New Roman" w:hAnsi="Times New Roman"/>
          <w:sz w:val="28"/>
          <w:szCs w:val="28"/>
        </w:rPr>
        <w:softHyphen/>
        <w:t xml:space="preserve">венный препарат, а не как пищевой жир. Растительные масла содержать витамин Е, являющийся по химической структуре токоферолом. В животных жирах также имеется небольшое количество токоферолов. Жирные продукты играют меньшую роль в обеспечении организма витамином </w:t>
      </w:r>
      <w:r>
        <w:rPr>
          <w:rStyle w:val="FontStyle12"/>
          <w:rFonts w:ascii="Times New Roman" w:hAnsi="Times New Roman"/>
          <w:sz w:val="28"/>
          <w:szCs w:val="28"/>
          <w:lang w:val="en-US"/>
        </w:rPr>
        <w:t>D</w:t>
      </w:r>
      <w:r>
        <w:rPr>
          <w:rStyle w:val="FontStyle12"/>
          <w:rFonts w:ascii="Times New Roman" w:hAnsi="Times New Roman"/>
          <w:sz w:val="28"/>
          <w:szCs w:val="28"/>
        </w:rPr>
        <w:t>, чем витаминами А и Е.</w:t>
      </w:r>
    </w:p>
    <w:p w:rsidR="00B3688C" w:rsidRDefault="00B3688C" w:rsidP="00B3688C">
      <w:pPr>
        <w:pStyle w:val="aa"/>
        <w:ind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Фосфолипиды являются—обязательным компонентом как животных, так и нерафинированных растительных жировых продуктов. Они играют роль стабилизаторов в этих</w:t>
      </w:r>
      <w:r>
        <w:rPr>
          <w:rStyle w:val="FontStyle12"/>
          <w:rFonts w:ascii="Times New Roman" w:hAnsi="Times New Roman"/>
          <w:sz w:val="28"/>
          <w:szCs w:val="28"/>
          <w:vertAlign w:val="superscript"/>
        </w:rPr>
        <w:t>-</w:t>
      </w:r>
      <w:r>
        <w:rPr>
          <w:rStyle w:val="FontStyle12"/>
          <w:rFonts w:ascii="Times New Roman" w:hAnsi="Times New Roman"/>
          <w:sz w:val="28"/>
          <w:szCs w:val="28"/>
        </w:rPr>
        <w:t xml:space="preserve"> продуктах и рассматриваются как физиологически ценный жировой компонент. Фосфолипиды пищи способствуют </w:t>
      </w:r>
      <w:proofErr w:type="spellStart"/>
      <w:r>
        <w:rPr>
          <w:rStyle w:val="FontStyle12"/>
          <w:rFonts w:ascii="Times New Roman" w:hAnsi="Times New Roman"/>
          <w:sz w:val="28"/>
          <w:szCs w:val="28"/>
        </w:rPr>
        <w:t>мицелообразованпю</w:t>
      </w:r>
      <w:proofErr w:type="spellEnd"/>
      <w:r>
        <w:rPr>
          <w:rStyle w:val="FontStyle12"/>
          <w:rFonts w:ascii="Times New Roman" w:hAnsi="Times New Roman"/>
          <w:sz w:val="28"/>
          <w:szCs w:val="28"/>
        </w:rPr>
        <w:t xml:space="preserve"> жира в пищеварительном тракте. Этот процесс необходим для расщепления всасывания триглицеридов пищи. Фосфолипиды оказывают </w:t>
      </w:r>
      <w:proofErr w:type="spellStart"/>
      <w:r>
        <w:rPr>
          <w:rStyle w:val="FontStyle12"/>
          <w:rFonts w:ascii="Times New Roman" w:hAnsi="Times New Roman"/>
          <w:sz w:val="28"/>
          <w:szCs w:val="28"/>
        </w:rPr>
        <w:t>липотропное</w:t>
      </w:r>
      <w:proofErr w:type="spellEnd"/>
      <w:r>
        <w:rPr>
          <w:rStyle w:val="FontStyle12"/>
          <w:rFonts w:ascii="Times New Roman" w:hAnsi="Times New Roman"/>
          <w:sz w:val="28"/>
          <w:szCs w:val="28"/>
        </w:rPr>
        <w:t xml:space="preserve"> действие, способствуя транспорту нейтральных жиров из печени. Важное значение имеют они и как стабилизирующие компоненты липопротеидов. Фосфолипиды используются как стабилизаторы в жировых эмульсиях для парентерального питания. Безусловное предпочтение следует отдавать использованию жировых продуктов, содержащих естественные фосфолипиды. Однако некоторые масла (кукурузное, хлопковое) должны подвергаться обязательному </w:t>
      </w:r>
      <w:r>
        <w:rPr>
          <w:rStyle w:val="FontStyle11"/>
          <w:rFonts w:ascii="Times New Roman" w:hAnsi="Times New Roman"/>
          <w:sz w:val="28"/>
          <w:szCs w:val="28"/>
        </w:rPr>
        <w:t xml:space="preserve">рафинированию, при котором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фосфатиды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удаляют</w:t>
      </w:r>
      <w:r>
        <w:rPr>
          <w:rStyle w:val="FontStyle12"/>
          <w:rFonts w:ascii="Times New Roman" w:hAnsi="Times New Roman"/>
          <w:sz w:val="28"/>
          <w:szCs w:val="28"/>
        </w:rPr>
        <w:t xml:space="preserve">ся. Одним из нежелательных моментов в производстве маргаринов является также потеря </w:t>
      </w:r>
      <w:proofErr w:type="spellStart"/>
      <w:r>
        <w:rPr>
          <w:rStyle w:val="FontStyle12"/>
          <w:rFonts w:ascii="Times New Roman" w:hAnsi="Times New Roman"/>
          <w:sz w:val="28"/>
          <w:szCs w:val="28"/>
        </w:rPr>
        <w:t>фосфатидов</w:t>
      </w:r>
      <w:proofErr w:type="spellEnd"/>
      <w:r>
        <w:rPr>
          <w:rStyle w:val="FontStyle12"/>
          <w:rFonts w:ascii="Times New Roman" w:hAnsi="Times New Roman"/>
          <w:sz w:val="28"/>
          <w:szCs w:val="28"/>
        </w:rPr>
        <w:t xml:space="preserve">, содержащихся в исходных растительных маслах. Обогащение жировых продуктов или иных составляющих компонентов рациона </w:t>
      </w:r>
      <w:proofErr w:type="spellStart"/>
      <w:r>
        <w:rPr>
          <w:rStyle w:val="FontStyle12"/>
          <w:rFonts w:ascii="Times New Roman" w:hAnsi="Times New Roman"/>
          <w:sz w:val="28"/>
          <w:szCs w:val="28"/>
        </w:rPr>
        <w:t>фосфатидами</w:t>
      </w:r>
      <w:proofErr w:type="spellEnd"/>
      <w:r>
        <w:rPr>
          <w:rStyle w:val="FontStyle12"/>
          <w:rFonts w:ascii="Times New Roman" w:hAnsi="Times New Roman"/>
          <w:sz w:val="28"/>
          <w:szCs w:val="28"/>
        </w:rPr>
        <w:t xml:space="preserve"> представляется полезным, но практическое осуществление этого мероприятия сдерживается отсутствием пригодных препаратов. Фосфолипиды, содержащиеся в животных и растительных жировых продуктах, особенно богаты полиненасыщенными жирными кислотами и поэтому подвержены быстрому окислению. Изолирование фосфолипидов связано с достаточно сильным воздействием, способству</w:t>
      </w:r>
      <w:r>
        <w:rPr>
          <w:rStyle w:val="FontStyle12"/>
          <w:rFonts w:ascii="Times New Roman" w:hAnsi="Times New Roman"/>
          <w:sz w:val="28"/>
          <w:szCs w:val="28"/>
        </w:rPr>
        <w:softHyphen/>
        <w:t>ющим окислению. Окисленные же фосфолипиды могут принести вред. Получение неизмененных фосфолипидов в настоящее время настолько дорого, что такие продукты не могут использоваться в пищевых целях.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Рассмотрение физиологической роли отдельных химических соединений, входящих в жировые продукты, убеждает, что все компоненты этих продуктов должны учитываться при определении их пищевой ценности в рационе здорового и больного человека.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bCs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Значение углеводов в питании здорового человека</w:t>
      </w:r>
      <w:r w:rsidRPr="00B44D4D">
        <w:rPr>
          <w:rStyle w:val="FontStyle11"/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FontStyle11"/>
          <w:rFonts w:ascii="Times New Roman" w:hAnsi="Times New Roman"/>
          <w:bCs/>
          <w:sz w:val="28"/>
          <w:szCs w:val="28"/>
        </w:rPr>
        <w:t>Значение углеводов в питании человека весьма велико. Они служат важнейшим источником энергии, обеспечивая до 50—70 % общей калорийности рациона.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bCs/>
          <w:sz w:val="28"/>
          <w:szCs w:val="28"/>
        </w:rPr>
      </w:pPr>
      <w:r>
        <w:rPr>
          <w:rStyle w:val="FontStyle11"/>
          <w:rFonts w:ascii="Times New Roman" w:hAnsi="Times New Roman"/>
          <w:bCs/>
          <w:sz w:val="28"/>
          <w:szCs w:val="28"/>
        </w:rPr>
        <w:t>Способность углеводов быть высокоэффективным источником энергии лежит в основе их «сберегающего белок» действия. При поступлении с пищей достаточного количества углеводов амино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кислоты лишь в незначительной степени используются в орга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низме как энергетический материал и утилизируются в основном для различных пластических нужд. Углеводы рациона оказывают также </w:t>
      </w:r>
      <w:proofErr w:type="spellStart"/>
      <w:r>
        <w:rPr>
          <w:rStyle w:val="FontStyle11"/>
          <w:rFonts w:ascii="Times New Roman" w:hAnsi="Times New Roman"/>
          <w:bCs/>
          <w:sz w:val="28"/>
          <w:szCs w:val="28"/>
        </w:rPr>
        <w:t>антикетогенное</w:t>
      </w:r>
      <w:proofErr w:type="spellEnd"/>
      <w:r>
        <w:rPr>
          <w:rStyle w:val="FontStyle11"/>
          <w:rFonts w:ascii="Times New Roman" w:hAnsi="Times New Roman"/>
          <w:bCs/>
          <w:sz w:val="28"/>
          <w:szCs w:val="28"/>
        </w:rPr>
        <w:t xml:space="preserve"> действие, стимулируя окисление </w:t>
      </w:r>
      <w:proofErr w:type="spellStart"/>
      <w:r>
        <w:rPr>
          <w:rStyle w:val="FontStyle11"/>
          <w:rFonts w:ascii="Times New Roman" w:hAnsi="Times New Roman"/>
          <w:bCs/>
          <w:sz w:val="28"/>
          <w:szCs w:val="28"/>
        </w:rPr>
        <w:t>ацетилкоэнзима</w:t>
      </w:r>
      <w:proofErr w:type="spellEnd"/>
      <w:r>
        <w:rPr>
          <w:rStyle w:val="FontStyle11"/>
          <w:rFonts w:ascii="Times New Roman" w:hAnsi="Times New Roman"/>
          <w:bCs/>
          <w:sz w:val="28"/>
          <w:szCs w:val="28"/>
        </w:rPr>
        <w:t xml:space="preserve"> А, образующегося при окислении жирных кислот. На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ряду с осуществлением энергетической функции углеводы пищи являются предшественниками гликогена и триглицеридов, слу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жат источником углеродного скелета заменимых аминокислот, участвуют в построении коферментов, нуклеиновых кислот, гликопротеидов, иммуноглобулинов, АТФ и других биологически важных соединений.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bCs/>
          <w:sz w:val="28"/>
          <w:szCs w:val="28"/>
        </w:rPr>
      </w:pPr>
      <w:r>
        <w:rPr>
          <w:rStyle w:val="FontStyle11"/>
          <w:rFonts w:ascii="Times New Roman" w:hAnsi="Times New Roman"/>
          <w:bCs/>
          <w:sz w:val="28"/>
          <w:szCs w:val="28"/>
        </w:rPr>
        <w:t>Хотя углеводы не принадлежат к числу незаменимых факто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ров питания и могут образовываться в организме из аминокислот и глицерина, минимальное количество углеводов суточного раци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она не должно быть ниже 50—60 г. Дальнейшее снижение коли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чества углеводов ведет к резким нарушениям метаболических процессов, характеризующимся усиленным окислением эндоген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ных липидов (сопряженным с ускоренным </w:t>
      </w:r>
      <w:proofErr w:type="spellStart"/>
      <w:r>
        <w:rPr>
          <w:rStyle w:val="FontStyle11"/>
          <w:rFonts w:ascii="Times New Roman" w:hAnsi="Times New Roman"/>
          <w:bCs/>
          <w:sz w:val="28"/>
          <w:szCs w:val="28"/>
        </w:rPr>
        <w:t>кетогенезом</w:t>
      </w:r>
      <w:proofErr w:type="spellEnd"/>
      <w:r>
        <w:rPr>
          <w:rStyle w:val="FontStyle11"/>
          <w:rFonts w:ascii="Times New Roman" w:hAnsi="Times New Roman"/>
          <w:bCs/>
          <w:sz w:val="28"/>
          <w:szCs w:val="28"/>
        </w:rPr>
        <w:t xml:space="preserve"> и накоп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лением в организме кетоновых тел), выраженной интенсифика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цией процессов </w:t>
      </w:r>
      <w:proofErr w:type="spellStart"/>
      <w:r>
        <w:rPr>
          <w:rStyle w:val="FontStyle11"/>
          <w:rFonts w:ascii="Times New Roman" w:hAnsi="Times New Roman"/>
          <w:bCs/>
          <w:sz w:val="28"/>
          <w:szCs w:val="28"/>
        </w:rPr>
        <w:t>глюконеогенеза</w:t>
      </w:r>
      <w:proofErr w:type="spellEnd"/>
      <w:r>
        <w:rPr>
          <w:rStyle w:val="FontStyle11"/>
          <w:rFonts w:ascii="Times New Roman" w:hAnsi="Times New Roman"/>
          <w:bCs/>
          <w:sz w:val="28"/>
          <w:szCs w:val="28"/>
        </w:rPr>
        <w:t xml:space="preserve"> и усиленным расщеплением тка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невых (в первую очередь мышечных) белков, используемых в качестве энергетического материала и предшественников глюко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зы. Избыточное потребление углеводов ведет к усилению </w:t>
      </w:r>
      <w:proofErr w:type="spellStart"/>
      <w:r>
        <w:rPr>
          <w:rStyle w:val="FontStyle11"/>
          <w:rFonts w:ascii="Times New Roman" w:hAnsi="Times New Roman"/>
          <w:bCs/>
          <w:sz w:val="28"/>
          <w:szCs w:val="28"/>
        </w:rPr>
        <w:t>липогенеза</w:t>
      </w:r>
      <w:proofErr w:type="spellEnd"/>
      <w:r>
        <w:rPr>
          <w:rStyle w:val="FontStyle11"/>
          <w:rFonts w:ascii="Times New Roman" w:hAnsi="Times New Roman"/>
          <w:bCs/>
          <w:sz w:val="28"/>
          <w:szCs w:val="28"/>
        </w:rPr>
        <w:t xml:space="preserve"> и развитию ожирения. Оптимальным считается потребле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ние углеводов в количестве 55—65 % суточной калорийности ра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циона, что соответствует </w:t>
      </w:r>
      <w:smartTag w:uri="urn:schemas-microsoft-com:office:smarttags" w:element="metricconverter">
        <w:smartTagPr>
          <w:attr w:name="ProductID" w:val="303 г"/>
        </w:smartTagPr>
        <w:r>
          <w:rPr>
            <w:rStyle w:val="FontStyle11"/>
            <w:rFonts w:ascii="Times New Roman" w:hAnsi="Times New Roman"/>
            <w:bCs/>
            <w:sz w:val="28"/>
            <w:szCs w:val="28"/>
          </w:rPr>
          <w:t>303 г</w:t>
        </w:r>
      </w:smartTag>
      <w:r>
        <w:rPr>
          <w:rStyle w:val="FontStyle11"/>
          <w:rFonts w:ascii="Times New Roman" w:hAnsi="Times New Roman"/>
          <w:bCs/>
          <w:sz w:val="28"/>
          <w:szCs w:val="28"/>
        </w:rPr>
        <w:t xml:space="preserve"> углеводов для женщин 40—60 лет I группы интенсивности труда и </w:t>
      </w:r>
      <w:smartTag w:uri="urn:schemas-microsoft-com:office:smarttags" w:element="metricconverter">
        <w:smartTagPr>
          <w:attr w:name="ProductID" w:val="522 г"/>
        </w:smartTagPr>
        <w:r>
          <w:rPr>
            <w:rStyle w:val="FontStyle11"/>
            <w:rFonts w:ascii="Times New Roman" w:hAnsi="Times New Roman"/>
            <w:bCs/>
            <w:sz w:val="28"/>
            <w:szCs w:val="28"/>
          </w:rPr>
          <w:t>522 г</w:t>
        </w:r>
      </w:smartTag>
      <w:r>
        <w:rPr>
          <w:rStyle w:val="FontStyle11"/>
          <w:rFonts w:ascii="Times New Roman" w:hAnsi="Times New Roman"/>
          <w:bCs/>
          <w:sz w:val="28"/>
          <w:szCs w:val="28"/>
        </w:rPr>
        <w:t xml:space="preserve"> для мужчин 18—40 лет IV группы интенсивности труда. При увеличении физической нагрузки доля углеводов должна прогрессивно нарастать для обеспечения возросших </w:t>
      </w:r>
      <w:proofErr w:type="spellStart"/>
      <w:r>
        <w:rPr>
          <w:rStyle w:val="FontStyle11"/>
          <w:rFonts w:ascii="Times New Roman" w:hAnsi="Times New Roman"/>
          <w:bCs/>
          <w:sz w:val="28"/>
          <w:szCs w:val="28"/>
        </w:rPr>
        <w:t>энерготрат</w:t>
      </w:r>
      <w:proofErr w:type="spellEnd"/>
      <w:r>
        <w:rPr>
          <w:rStyle w:val="FontStyle11"/>
          <w:rFonts w:ascii="Times New Roman" w:hAnsi="Times New Roman"/>
          <w:bCs/>
          <w:sz w:val="28"/>
          <w:szCs w:val="28"/>
        </w:rPr>
        <w:t xml:space="preserve"> организма. В частности, пот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ребление углеводов спортсменами в дни напряженных соревно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ваний в ряде случаев должно увеличиваться до 600—700 г в сутки.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bCs/>
          <w:sz w:val="28"/>
          <w:szCs w:val="28"/>
        </w:rPr>
      </w:pPr>
      <w:r>
        <w:rPr>
          <w:rStyle w:val="FontStyle11"/>
          <w:rFonts w:ascii="Times New Roman" w:hAnsi="Times New Roman"/>
          <w:bCs/>
          <w:sz w:val="28"/>
          <w:szCs w:val="28"/>
        </w:rPr>
        <w:t>Пищевые источники углеводов: злаковые и продукты их пе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реработки (мука, различные крупы и макаронные изделия, хлеб и хлебобулочные изделия), плоды, овощи, различные кондитер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ские изделия (сахар, мед, конфеты, варенье и др.), а также тво</w:t>
      </w:r>
      <w:r>
        <w:rPr>
          <w:rStyle w:val="FontStyle11"/>
          <w:rFonts w:ascii="Times New Roman" w:hAnsi="Times New Roman"/>
          <w:bCs/>
          <w:sz w:val="28"/>
          <w:szCs w:val="28"/>
        </w:rPr>
        <w:softHyphen/>
        <w:t>рожные сырки и сырковая масса, мороженое, компоты, кисели, муссы, фруктовые поды.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>Гипергликемия, вызванная потреблением с пищей значитель</w:t>
      </w:r>
      <w:r>
        <w:rPr>
          <w:rStyle w:val="FontStyle12"/>
          <w:sz w:val="28"/>
          <w:szCs w:val="28"/>
        </w:rPr>
        <w:softHyphen/>
        <w:t>ных количеств легкоусвояемых углеводов, ведет к раздражению инсулярного аппарата поджелудочной железы п усиленному выбросу гормона в кровь. Вследствие этого систематическое по</w:t>
      </w:r>
      <w:r>
        <w:rPr>
          <w:rStyle w:val="FontStyle12"/>
          <w:sz w:val="28"/>
          <w:szCs w:val="28"/>
        </w:rPr>
        <w:softHyphen/>
        <w:t xml:space="preserve">требление избытка легкоусвояемых углеводов может привести к истощению </w:t>
      </w:r>
      <w:r>
        <w:rPr>
          <w:rStyle w:val="FontStyle12"/>
          <w:sz w:val="28"/>
          <w:szCs w:val="28"/>
        </w:rPr>
        <w:lastRenderedPageBreak/>
        <w:t xml:space="preserve">инсулярного аппарата и способствовать </w:t>
      </w:r>
      <w:r>
        <w:rPr>
          <w:rStyle w:val="FontStyle11"/>
          <w:rFonts w:ascii="Times New Roman" w:hAnsi="Times New Roman"/>
          <w:sz w:val="28"/>
          <w:szCs w:val="28"/>
        </w:rPr>
        <w:t xml:space="preserve">развитию </w:t>
      </w:r>
      <w:r>
        <w:rPr>
          <w:rStyle w:val="FontStyle12"/>
          <w:sz w:val="28"/>
          <w:szCs w:val="28"/>
        </w:rPr>
        <w:t>сахарного диабета. Вместе с тем при поступлении с пищей значи</w:t>
      </w:r>
      <w:r>
        <w:rPr>
          <w:rStyle w:val="FontStyle12"/>
          <w:sz w:val="28"/>
          <w:szCs w:val="28"/>
        </w:rPr>
        <w:softHyphen/>
        <w:t xml:space="preserve">тельных количеств </w:t>
      </w:r>
      <w:r>
        <w:rPr>
          <w:rStyle w:val="FontStyle11"/>
          <w:rFonts w:ascii="Times New Roman" w:hAnsi="Times New Roman"/>
          <w:sz w:val="28"/>
          <w:szCs w:val="28"/>
        </w:rPr>
        <w:t xml:space="preserve">Сахаров </w:t>
      </w:r>
      <w:r>
        <w:rPr>
          <w:rStyle w:val="FontStyle12"/>
          <w:sz w:val="28"/>
          <w:szCs w:val="28"/>
        </w:rPr>
        <w:t>они не могут полностью депониро</w:t>
      </w:r>
      <w:r>
        <w:rPr>
          <w:rStyle w:val="FontStyle12"/>
          <w:sz w:val="28"/>
          <w:szCs w:val="28"/>
        </w:rPr>
        <w:softHyphen/>
        <w:t>ваться в виде гликогена, и их избыток превращается в триглицериды, способствуя усиленному развитию жировой ткани. По</w:t>
      </w:r>
      <w:r>
        <w:rPr>
          <w:rStyle w:val="FontStyle12"/>
          <w:sz w:val="28"/>
          <w:szCs w:val="28"/>
        </w:rPr>
        <w:softHyphen/>
        <w:t>вышенное содержание в крови инсулина способствует ускорению этого процесса, поскольку инсулин оказывает мощное стимули</w:t>
      </w:r>
      <w:r>
        <w:rPr>
          <w:rStyle w:val="FontStyle12"/>
          <w:sz w:val="28"/>
          <w:szCs w:val="28"/>
        </w:rPr>
        <w:softHyphen/>
        <w:t xml:space="preserve">рующее действие па </w:t>
      </w:r>
      <w:proofErr w:type="spellStart"/>
      <w:r>
        <w:rPr>
          <w:rStyle w:val="FontStyle12"/>
          <w:sz w:val="28"/>
          <w:szCs w:val="28"/>
        </w:rPr>
        <w:t>липогенез</w:t>
      </w:r>
      <w:proofErr w:type="spellEnd"/>
      <w:r>
        <w:rPr>
          <w:rStyle w:val="FontStyle12"/>
          <w:sz w:val="28"/>
          <w:szCs w:val="28"/>
        </w:rPr>
        <w:t>. Избыточное потребление легко</w:t>
      </w:r>
      <w:r>
        <w:rPr>
          <w:rStyle w:val="FontStyle12"/>
          <w:sz w:val="28"/>
          <w:szCs w:val="28"/>
        </w:rPr>
        <w:softHyphen/>
        <w:t>усвояемых углеводов является одной из ведущих причин разви</w:t>
      </w:r>
      <w:r>
        <w:rPr>
          <w:rStyle w:val="FontStyle12"/>
          <w:sz w:val="28"/>
          <w:szCs w:val="28"/>
        </w:rPr>
        <w:softHyphen/>
        <w:t xml:space="preserve">тия алиментарно-обменной формы </w:t>
      </w:r>
      <w:r>
        <w:rPr>
          <w:rStyle w:val="FontStyle11"/>
          <w:rFonts w:ascii="Times New Roman" w:hAnsi="Times New Roman"/>
          <w:sz w:val="28"/>
          <w:szCs w:val="28"/>
        </w:rPr>
        <w:t>ожирения.</w:t>
      </w:r>
    </w:p>
    <w:p w:rsidR="00B3688C" w:rsidRDefault="00B3688C" w:rsidP="00B3688C">
      <w:pPr>
        <w:pStyle w:val="aa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Источниками медленно всасывающихся и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легкоусвоясмых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углеводов служат различные продукты. Крахмал составляет ос</w:t>
      </w:r>
      <w:r>
        <w:rPr>
          <w:rStyle w:val="FontStyle11"/>
          <w:rFonts w:ascii="Times New Roman" w:hAnsi="Times New Roman"/>
          <w:sz w:val="28"/>
          <w:szCs w:val="28"/>
        </w:rPr>
        <w:softHyphen/>
        <w:t>новную часть углеводов хлеба и хлебобулочных изделий, муки, различных круп, макаронных изделий, картофеля. Источником же сахаров служат различные сорта сахара, продукты и блюда, из</w:t>
      </w:r>
      <w:r>
        <w:rPr>
          <w:rStyle w:val="FontStyle11"/>
          <w:rFonts w:ascii="Times New Roman" w:hAnsi="Times New Roman"/>
          <w:sz w:val="28"/>
          <w:szCs w:val="28"/>
        </w:rPr>
        <w:softHyphen/>
        <w:t>готовляемые с добавлением значительных количеств сахара (ва</w:t>
      </w:r>
      <w:r>
        <w:rPr>
          <w:rStyle w:val="FontStyle11"/>
          <w:rFonts w:ascii="Times New Roman" w:hAnsi="Times New Roman"/>
          <w:sz w:val="28"/>
          <w:szCs w:val="28"/>
        </w:rPr>
        <w:softHyphen/>
        <w:t>ренье, джемы, повидло, компоты, кисели, творожная масса и сырки, мороженое, различные виды конфет, пирожные, торты и другие мучные кондитерские изделия, консервированные соки, фруктовые воды), а также мед. Из плодов и овощей наиболее богаты сахарами бананы, ананасы, виноград, хурма, инжир, пер</w:t>
      </w:r>
      <w:r>
        <w:rPr>
          <w:rStyle w:val="FontStyle11"/>
          <w:rFonts w:ascii="Times New Roman" w:hAnsi="Times New Roman"/>
          <w:sz w:val="28"/>
          <w:szCs w:val="28"/>
        </w:rPr>
        <w:softHyphen/>
        <w:t>сики, абрикосы, слива, вишня, яблоки, груши, арбузы, дыни, свекла, морковь. Содержание Сахаров относительно невелико в лимонах, огурцах, капусте, кабачках, томатах.</w:t>
      </w:r>
    </w:p>
    <w:p w:rsidR="00B3688C" w:rsidRDefault="00B3688C" w:rsidP="00B3688C">
      <w:pPr>
        <w:pStyle w:val="aa"/>
        <w:ind w:firstLine="709"/>
        <w:jc w:val="both"/>
        <w:rPr>
          <w:b/>
          <w:i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Потребление продуктов, богатых крахмалом (крупы, хлеб грубого помола и др.), имеет несомненное преимущество перед приемом такого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высокорафинированного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 xml:space="preserve"> продукта, как сахар, а также конфет и других кондитерских изделий, поскольку с первой группой продуктов человек получает не только углеводы, но и витамины группы В, минеральные соли, микроэлементы, балластные вещества. В то же время сахар, представляющий собой чистую сахарозу, является носителем «пустых калорий» и харак</w:t>
      </w:r>
      <w:r>
        <w:rPr>
          <w:rStyle w:val="FontStyle11"/>
          <w:rFonts w:ascii="Times New Roman" w:hAnsi="Times New Roman"/>
          <w:sz w:val="28"/>
          <w:szCs w:val="28"/>
        </w:rPr>
        <w:softHyphen/>
        <w:t>теризуется лишь высокой энергетической ценностью, но полным отсутствием перечисленных нутриентов. Невелико содержание этих нутриентов и в других кондитерских изделиях.</w:t>
      </w:r>
    </w:p>
    <w:p w:rsidR="00B3688C" w:rsidRDefault="00B3688C" w:rsidP="00B3688C">
      <w:pPr>
        <w:jc w:val="both"/>
        <w:rPr>
          <w:sz w:val="28"/>
          <w:szCs w:val="28"/>
        </w:rPr>
      </w:pPr>
      <w:r w:rsidRPr="00B44D4D">
        <w:rPr>
          <w:b/>
          <w:sz w:val="28"/>
          <w:szCs w:val="28"/>
        </w:rPr>
        <w:t xml:space="preserve">Углеводами </w:t>
      </w:r>
      <w:r>
        <w:rPr>
          <w:sz w:val="28"/>
          <w:szCs w:val="28"/>
        </w:rPr>
        <w:t xml:space="preserve">называют органические соединения, имеющие в составе 2 типа функциональных групп: альдегидную или кетоновую и спиртовую. Таким образом, по химическому строению углеводы являются </w:t>
      </w:r>
      <w:proofErr w:type="spellStart"/>
      <w:r>
        <w:rPr>
          <w:sz w:val="28"/>
          <w:szCs w:val="28"/>
        </w:rPr>
        <w:t>полиатомными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альдегидо</w:t>
      </w:r>
      <w:proofErr w:type="spellEnd"/>
      <w:r>
        <w:rPr>
          <w:sz w:val="28"/>
          <w:szCs w:val="28"/>
        </w:rPr>
        <w:t xml:space="preserve">- или </w:t>
      </w:r>
      <w:proofErr w:type="spellStart"/>
      <w:r>
        <w:rPr>
          <w:sz w:val="28"/>
          <w:szCs w:val="28"/>
        </w:rPr>
        <w:t>кетоспиртами</w:t>
      </w:r>
      <w:proofErr w:type="spellEnd"/>
      <w:r>
        <w:rPr>
          <w:sz w:val="28"/>
          <w:szCs w:val="28"/>
        </w:rPr>
        <w:t>. Углеводы подразделяются на моносахариды, олигосахариды и полисахариды.</w:t>
      </w:r>
    </w:p>
    <w:p w:rsidR="00B3688C" w:rsidRDefault="00B3688C" w:rsidP="00B3688C">
      <w:pPr>
        <w:pStyle w:val="aa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pacing w:val="40"/>
          <w:sz w:val="28"/>
          <w:szCs w:val="28"/>
        </w:rPr>
        <w:t>Моносахариды</w:t>
      </w:r>
      <w:r>
        <w:rPr>
          <w:rStyle w:val="FontStyle16"/>
          <w:rFonts w:ascii="Times New Roman" w:hAnsi="Times New Roman"/>
          <w:sz w:val="28"/>
          <w:szCs w:val="28"/>
        </w:rPr>
        <w:t xml:space="preserve"> (простые углеводы) являются наиболее простыми представителями углеводов и при гидролизе не рас</w:t>
      </w:r>
      <w:r>
        <w:rPr>
          <w:rStyle w:val="FontStyle16"/>
          <w:rFonts w:ascii="Times New Roman" w:hAnsi="Times New Roman"/>
          <w:sz w:val="28"/>
          <w:szCs w:val="28"/>
        </w:rPr>
        <w:softHyphen/>
        <w:t>щепляются до более простых соединении. В зависимости от числа углеродных атомов в молекулах мо</w:t>
      </w:r>
      <w:r>
        <w:rPr>
          <w:rStyle w:val="FontStyle16"/>
          <w:rFonts w:ascii="Times New Roman" w:hAnsi="Times New Roman"/>
          <w:sz w:val="28"/>
          <w:szCs w:val="28"/>
        </w:rPr>
        <w:softHyphen/>
        <w:t xml:space="preserve">носахариды делятся на </w:t>
      </w:r>
      <w:proofErr w:type="spellStart"/>
      <w:r>
        <w:rPr>
          <w:rStyle w:val="FontStyle16"/>
          <w:rFonts w:ascii="Times New Roman" w:hAnsi="Times New Roman"/>
          <w:sz w:val="28"/>
          <w:szCs w:val="28"/>
        </w:rPr>
        <w:t>триозы</w:t>
      </w:r>
      <w:proofErr w:type="spellEnd"/>
      <w:r>
        <w:rPr>
          <w:rStyle w:val="FontStyle16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16"/>
          <w:rFonts w:ascii="Times New Roman" w:hAnsi="Times New Roman"/>
          <w:sz w:val="28"/>
          <w:szCs w:val="28"/>
        </w:rPr>
        <w:t>тетрозы</w:t>
      </w:r>
      <w:proofErr w:type="spellEnd"/>
      <w:r>
        <w:rPr>
          <w:rStyle w:val="FontStyle16"/>
          <w:rFonts w:ascii="Times New Roman" w:hAnsi="Times New Roman"/>
          <w:sz w:val="28"/>
          <w:szCs w:val="28"/>
        </w:rPr>
        <w:t xml:space="preserve">, пентозы и гексозы. Для человека наиболее важны гексозы (глюкоза, фруктоза, галактоза в др.) и пентозы (рибоза, </w:t>
      </w:r>
      <w:proofErr w:type="spellStart"/>
      <w:r>
        <w:rPr>
          <w:rStyle w:val="FontStyle16"/>
          <w:rFonts w:ascii="Times New Roman" w:hAnsi="Times New Roman"/>
          <w:sz w:val="28"/>
          <w:szCs w:val="28"/>
        </w:rPr>
        <w:t>дезоксирибоза</w:t>
      </w:r>
      <w:proofErr w:type="spellEnd"/>
      <w:r>
        <w:rPr>
          <w:rStyle w:val="FontStyle16"/>
          <w:rFonts w:ascii="Times New Roman" w:hAnsi="Times New Roman"/>
          <w:sz w:val="28"/>
          <w:szCs w:val="28"/>
        </w:rPr>
        <w:t xml:space="preserve"> и др.).</w:t>
      </w:r>
    </w:p>
    <w:p w:rsidR="00B3688C" w:rsidRDefault="00B3688C" w:rsidP="00B3688C">
      <w:pPr>
        <w:pStyle w:val="aa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pacing w:val="40"/>
          <w:sz w:val="28"/>
          <w:szCs w:val="28"/>
        </w:rPr>
        <w:t>Олигосахариды</w:t>
      </w:r>
      <w:r>
        <w:rPr>
          <w:rStyle w:val="FontStyle16"/>
          <w:rFonts w:ascii="Times New Roman" w:hAnsi="Times New Roman"/>
          <w:sz w:val="28"/>
          <w:szCs w:val="28"/>
        </w:rPr>
        <w:t xml:space="preserve"> — более сложные соединения, построен</w:t>
      </w:r>
      <w:r>
        <w:rPr>
          <w:rStyle w:val="FontStyle16"/>
          <w:rFonts w:ascii="Times New Roman" w:hAnsi="Times New Roman"/>
          <w:sz w:val="28"/>
          <w:szCs w:val="28"/>
        </w:rPr>
        <w:softHyphen/>
        <w:t xml:space="preserve">ные из </w:t>
      </w:r>
      <w:r>
        <w:rPr>
          <w:rStyle w:val="FontStyle16"/>
          <w:rFonts w:ascii="Times New Roman" w:hAnsi="Times New Roman"/>
          <w:sz w:val="28"/>
          <w:szCs w:val="28"/>
        </w:rPr>
        <w:lastRenderedPageBreak/>
        <w:t xml:space="preserve">нескольких (от 2 до 10) остатков моносахаридов. Они делятся на дисахариды, </w:t>
      </w:r>
      <w:proofErr w:type="spellStart"/>
      <w:r>
        <w:rPr>
          <w:rStyle w:val="FontStyle16"/>
          <w:rFonts w:ascii="Times New Roman" w:hAnsi="Times New Roman"/>
          <w:sz w:val="28"/>
          <w:szCs w:val="28"/>
        </w:rPr>
        <w:t>трисахариды</w:t>
      </w:r>
      <w:proofErr w:type="spellEnd"/>
      <w:r>
        <w:rPr>
          <w:rStyle w:val="FontStyle16"/>
          <w:rFonts w:ascii="Times New Roman" w:hAnsi="Times New Roman"/>
          <w:sz w:val="28"/>
          <w:szCs w:val="28"/>
        </w:rPr>
        <w:t xml:space="preserve"> и т. д. Наиболее важны для человека дисахариды — сахароза, мальтоза и лактоза.</w:t>
      </w:r>
    </w:p>
    <w:p w:rsidR="00B3688C" w:rsidRDefault="00B3688C" w:rsidP="00B3688C">
      <w:pPr>
        <w:pStyle w:val="aa"/>
        <w:ind w:firstLine="709"/>
        <w:jc w:val="both"/>
        <w:rPr>
          <w:rStyle w:val="FontStyle16"/>
          <w:rFonts w:ascii="Times New Roman" w:hAnsi="Times New Roman"/>
          <w:spacing w:val="40"/>
          <w:sz w:val="28"/>
          <w:szCs w:val="28"/>
        </w:rPr>
      </w:pPr>
    </w:p>
    <w:p w:rsidR="00B3688C" w:rsidRDefault="00B3688C" w:rsidP="00B3688C">
      <w:pPr>
        <w:pStyle w:val="aa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pacing w:val="40"/>
          <w:sz w:val="28"/>
          <w:szCs w:val="28"/>
        </w:rPr>
        <w:t>Полисахариды</w:t>
      </w:r>
      <w:r>
        <w:rPr>
          <w:rStyle w:val="FontStyle16"/>
          <w:rFonts w:ascii="Times New Roman" w:hAnsi="Times New Roman"/>
          <w:sz w:val="28"/>
          <w:szCs w:val="28"/>
        </w:rPr>
        <w:t xml:space="preserve"> — высокомолекулярные соединения-поли</w:t>
      </w:r>
      <w:r>
        <w:rPr>
          <w:rStyle w:val="FontStyle16"/>
          <w:rFonts w:ascii="Times New Roman" w:hAnsi="Times New Roman"/>
          <w:sz w:val="28"/>
          <w:szCs w:val="28"/>
        </w:rPr>
        <w:softHyphen/>
        <w:t>меры, образованные из большого числа мономеров, в качестве которых выступают остатки моносахаридов. Полисахариды делят</w:t>
      </w:r>
      <w:r>
        <w:rPr>
          <w:rStyle w:val="FontStyle16"/>
          <w:rFonts w:ascii="Times New Roman" w:hAnsi="Times New Roman"/>
          <w:sz w:val="28"/>
          <w:szCs w:val="28"/>
        </w:rPr>
        <w:softHyphen/>
        <w:t>ся на перевариваемые и не перевариваемые в желудочно-кишеч</w:t>
      </w:r>
      <w:r>
        <w:rPr>
          <w:rStyle w:val="FontStyle16"/>
          <w:rFonts w:ascii="Times New Roman" w:hAnsi="Times New Roman"/>
          <w:sz w:val="28"/>
          <w:szCs w:val="28"/>
        </w:rPr>
        <w:softHyphen/>
        <w:t>ном тракте человека. В первую подгруппу входят крахмал и гликоген, во вторую — разнообразные соединения, из которых наиболее важны для человека целлюлоза (клетчатка), гемицеллюлоза и пектиновые вещества.</w:t>
      </w:r>
    </w:p>
    <w:p w:rsidR="00B3688C" w:rsidRDefault="00B3688C" w:rsidP="00B3688C">
      <w:pPr>
        <w:pStyle w:val="aa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>Олиго- и полисахариды объединяют термином «сложные угле</w:t>
      </w:r>
      <w:r>
        <w:rPr>
          <w:rStyle w:val="FontStyle16"/>
          <w:rFonts w:ascii="Times New Roman" w:hAnsi="Times New Roman"/>
          <w:sz w:val="28"/>
          <w:szCs w:val="28"/>
        </w:rPr>
        <w:softHyphen/>
        <w:t>воды». Моно- и дисахариды обладают сладким вкусом, в связи с чем их называют также «сахарами». Полисахариды сладким вку</w:t>
      </w:r>
      <w:r>
        <w:rPr>
          <w:rStyle w:val="FontStyle16"/>
          <w:rFonts w:ascii="Times New Roman" w:hAnsi="Times New Roman"/>
          <w:sz w:val="28"/>
          <w:szCs w:val="28"/>
        </w:rPr>
        <w:softHyphen/>
        <w:t>сом не обладают. Сладость сахаров различна. Если сладость раст</w:t>
      </w:r>
      <w:r>
        <w:rPr>
          <w:rStyle w:val="FontStyle16"/>
          <w:rFonts w:ascii="Times New Roman" w:hAnsi="Times New Roman"/>
          <w:sz w:val="28"/>
          <w:szCs w:val="28"/>
        </w:rPr>
        <w:softHyphen/>
        <w:t xml:space="preserve">вора сахарозы принять за 100 %, то сладость </w:t>
      </w:r>
      <w:proofErr w:type="spellStart"/>
      <w:r>
        <w:rPr>
          <w:rStyle w:val="FontStyle16"/>
          <w:rFonts w:ascii="Times New Roman" w:hAnsi="Times New Roman"/>
          <w:sz w:val="28"/>
          <w:szCs w:val="28"/>
        </w:rPr>
        <w:t>эквимолярных</w:t>
      </w:r>
      <w:proofErr w:type="spellEnd"/>
      <w:r>
        <w:rPr>
          <w:rStyle w:val="FontStyle16"/>
          <w:rFonts w:ascii="Times New Roman" w:hAnsi="Times New Roman"/>
          <w:sz w:val="28"/>
          <w:szCs w:val="28"/>
        </w:rPr>
        <w:t xml:space="preserve"> растворов других сахаров составит: фруктозы — 173%, глюкозы — 81 </w:t>
      </w:r>
      <w:r>
        <w:rPr>
          <w:rStyle w:val="FontStyle16"/>
          <w:rFonts w:ascii="Times New Roman" w:hAnsi="Times New Roman"/>
          <w:spacing w:val="40"/>
          <w:sz w:val="28"/>
          <w:szCs w:val="28"/>
        </w:rPr>
        <w:t>%,</w:t>
      </w:r>
      <w:r>
        <w:rPr>
          <w:rStyle w:val="FontStyle16"/>
          <w:rFonts w:ascii="Times New Roman" w:hAnsi="Times New Roman"/>
          <w:sz w:val="28"/>
          <w:szCs w:val="28"/>
        </w:rPr>
        <w:t xml:space="preserve"> мальтозы и галактозы — 32 % и лактозы — 16 %. </w:t>
      </w:r>
    </w:p>
    <w:p w:rsidR="00B3688C" w:rsidRDefault="00B3688C" w:rsidP="00B3688C">
      <w:pPr>
        <w:pStyle w:val="aa"/>
        <w:ind w:firstLine="709"/>
        <w:jc w:val="both"/>
        <w:rPr>
          <w:rStyle w:val="FontStyle14"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Биологическая роль и важнейшие пищевые источники углеводов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 л ю к о з а (мономер), из которой построены все важнейшие полисахариды – гликоген, крахмал и целлюлоза (клетчатка). Глюкоза входит также в состав важнейших для человека дисахаридов – сахарозы, лактозы, мальтозы. Глюкоза быстро всасывается в желудочно-кишечном тракте и поступает в кровь, а затем в клетки различных органов и тканей, где она вовлекается в процессы биологического окисления. Окисление глюкозы сопряжено с образованием значительных количеств АТФ. Глюкоза – наиболее легко утилизируемый источник энергии для человека. Роль глюкозы особенно велика для центральной нервной системы, где она является важнейшим субстратом окисления.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 р у к т о з а – менее распространенный углевод, чем глюкоза. Фруктоза, так же как и глюкоза, служит быстро утилизируемым источником энергии. Часть фруктозы в печени превращается в глюкозу, однако метаболизм оставшейся фруктозы отличается от метаболизма глюкозы. Ферменты, участвующие в специфических превращениях фруктозы, не требуют для проявления своей активности инсулина. Этим обстоятельством, а также значительно более медленным  всасыванием фруктозы сравнительно с глюкозой в кишечнике объясняется лучшая переносимость фруктозы больными сахарным диабетом. </w:t>
      </w:r>
    </w:p>
    <w:p w:rsidR="00B3688C" w:rsidRDefault="00B3688C" w:rsidP="00B3688C">
      <w:pPr>
        <w:ind w:firstLine="720"/>
        <w:jc w:val="both"/>
        <w:rPr>
          <w:rFonts w:cs="Times New Roman"/>
        </w:rPr>
      </w:pPr>
      <w:r>
        <w:rPr>
          <w:sz w:val="28"/>
          <w:szCs w:val="28"/>
        </w:rPr>
        <w:lastRenderedPageBreak/>
        <w:t xml:space="preserve">Г а л а к т о з а входит в состав молочного сахара (лактозы). В организме человека большая часть галактозы превращается в печени в глюкозу. Наследственное выпадение ферментов, участвующих в этом превращении, ведет к развитию тяжелого наследственного заболевания – </w:t>
      </w:r>
      <w:proofErr w:type="spellStart"/>
      <w:r>
        <w:rPr>
          <w:sz w:val="28"/>
          <w:szCs w:val="28"/>
        </w:rPr>
        <w:t>галактоземии</w:t>
      </w:r>
      <w:proofErr w:type="spellEnd"/>
      <w:r>
        <w:rPr>
          <w:sz w:val="28"/>
          <w:szCs w:val="28"/>
        </w:rPr>
        <w:t xml:space="preserve">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Галактоза в свободном виде в пищевых продуктах не встречается и поступает в организм в составе лактозы, содержащейся в молоке и молочных продуктах.  Фруктоза поступает в организм в составе сахарозы, а глюкоза – в составе полисахаридов (сахароза, лактоза, мальтоза). Кроме того, глюкоза и фруктоза содержатся во многих пищевых продуктах в свободном виде. Основными источниками свободной глюкозы и фруктозы служат мед, кондитерские изделия и плоды.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 а к т о з а является основным углеводом молока и молочных продуктов. Ее роль весьма значительна в раннем детском возрасте, когда молоко служит основным продуктом питания.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 а л ь т о з а (солодовый сахар) – промежуточный продукт расщепления крахмала и гликогена. В свободном виде в пищевых продуктах мальтоза встречается в меде, солоде, пиве, патоке и продуктах, изготовляемых с добавлением патоки (хлебобулочные, кондитерские изделия).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 л и к о г е н – резервный углевод животных тканей. Избыток углеводов, поступающих с пищей, превращается в гликоген, который откладывается в тканях и образует депо углеводов. В связи с этим гликоген играет важную роль в регуляции уровня сахара в крови. Основными органами, в которых имеется значительное количество гликогена, являются печень и скелетные мышцы. Содержание гликогена в этих органах может достигать 4-5% и 1-2% соответственно. Общее содержание гликогена в организме составляет </w:t>
      </w:r>
      <w:smartTag w:uri="urn:schemas-microsoft-com:office:smarttags" w:element="metricconverter">
        <w:smartTagPr>
          <w:attr w:name="ProductID" w:val="500 г"/>
        </w:smartTagPr>
        <w:r>
          <w:rPr>
            <w:sz w:val="28"/>
            <w:szCs w:val="28"/>
          </w:rPr>
          <w:t>500 г</w:t>
        </w:r>
      </w:smartTag>
      <w:r>
        <w:rPr>
          <w:sz w:val="28"/>
          <w:szCs w:val="28"/>
        </w:rPr>
        <w:t>, из которых 1/3 локализована, а остальные 2/3 – в скелетных мышцах. Если углеводы с пищей не поступают, то запасы гликогена оказываются полностью исчерпанными через 12-18 часов. С пищей человек получает не более 10-</w:t>
      </w:r>
      <w:smartTag w:uri="urn:schemas-microsoft-com:office:smarttags" w:element="metricconverter">
        <w:smartTagPr>
          <w:attr w:name="ProductID" w:val="15 г"/>
        </w:smartTagPr>
        <w:r>
          <w:rPr>
            <w:sz w:val="28"/>
            <w:szCs w:val="28"/>
          </w:rPr>
          <w:t>15 г</w:t>
        </w:r>
      </w:smartTag>
      <w:r>
        <w:rPr>
          <w:sz w:val="28"/>
          <w:szCs w:val="28"/>
        </w:rPr>
        <w:t xml:space="preserve"> гликогена в сутки, источником его служат печень, мясо и рыба. 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 а х м а л в человеческом организме отсутствует, однако его значение весьма велико, поскольку именно крахмал является основным углеводом рациона. Источником крахмала служат растительные продукты, </w:t>
      </w:r>
      <w:r>
        <w:rPr>
          <w:sz w:val="28"/>
          <w:szCs w:val="28"/>
        </w:rPr>
        <w:lastRenderedPageBreak/>
        <w:t>прежде всего злаковые и продукты их переработки. Наибольшее количество крахмала человек получает с хлебом. Содержание крахмала в картофеле относительно невелико, но поскольку потребление этого продукта весьма значительно, он наряду с хлебом и хлебобулочными изделиями является важнейшим пищевым источником крахмала.</w:t>
      </w:r>
    </w:p>
    <w:p w:rsidR="00B3688C" w:rsidRDefault="00B3688C" w:rsidP="00B36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 е л </w:t>
      </w:r>
      <w:proofErr w:type="spellStart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ю л о з а (клетчатка) широко распространена в растительных тканях. Целлюлоза, как и крахмал и гликоген, является полимером глюкозы. Целлюлоза принадлежит к числу чрезвычайно распространенных в природе соединений. На ее долю приходится до 50% углевода всех органических соединений биосферы.</w:t>
      </w: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Пищевые рационы должны содержать достаточное количество (в среднем не менее </w:t>
      </w:r>
      <w:smartTag w:uri="urn:schemas-microsoft-com:office:smarttags" w:element="metricconverter">
        <w:smartTagPr>
          <w:attr w:name="ProductID" w:val="25 г"/>
        </w:smartTagPr>
        <w:r>
          <w:rPr>
            <w:sz w:val="28"/>
            <w:szCs w:val="28"/>
          </w:rPr>
          <w:t>25 г</w:t>
        </w:r>
      </w:smartTag>
      <w:r>
        <w:rPr>
          <w:sz w:val="28"/>
          <w:szCs w:val="28"/>
        </w:rPr>
        <w:t xml:space="preserve">) целлюлозы и других </w:t>
      </w:r>
      <w:proofErr w:type="spellStart"/>
      <w:r>
        <w:rPr>
          <w:sz w:val="28"/>
          <w:szCs w:val="28"/>
        </w:rPr>
        <w:t>неперевариваемых</w:t>
      </w:r>
      <w:proofErr w:type="spellEnd"/>
      <w:r>
        <w:rPr>
          <w:sz w:val="28"/>
          <w:szCs w:val="28"/>
        </w:rPr>
        <w:t xml:space="preserve"> полисахаридов, источником которых являются различные растительные продукты. Особое значение приобретает обогащение рационов </w:t>
      </w:r>
      <w:proofErr w:type="spellStart"/>
      <w:r>
        <w:rPr>
          <w:sz w:val="28"/>
          <w:szCs w:val="28"/>
        </w:rPr>
        <w:t>бластными</w:t>
      </w:r>
      <w:proofErr w:type="spellEnd"/>
      <w:r>
        <w:rPr>
          <w:sz w:val="28"/>
          <w:szCs w:val="28"/>
        </w:rPr>
        <w:t xml:space="preserve"> веществами в пожилом возрасте и у лиц с наклонностью к запорам. В то же время при воспалительных заболеваниях кишечника и ускорении кишечной перистальтики необходимо ограничить поступление с пищей клеточных оболочек. </w:t>
      </w:r>
      <w:proofErr w:type="spellStart"/>
      <w:r>
        <w:rPr>
          <w:sz w:val="28"/>
          <w:szCs w:val="28"/>
        </w:rPr>
        <w:t>Бластные</w:t>
      </w:r>
      <w:proofErr w:type="spellEnd"/>
      <w:r>
        <w:rPr>
          <w:sz w:val="28"/>
          <w:szCs w:val="28"/>
        </w:rPr>
        <w:t xml:space="preserve"> вещества оказывают </w:t>
      </w:r>
      <w:proofErr w:type="spellStart"/>
      <w:r>
        <w:rPr>
          <w:sz w:val="28"/>
          <w:szCs w:val="28"/>
        </w:rPr>
        <w:t>нормальзующее</w:t>
      </w:r>
      <w:proofErr w:type="spellEnd"/>
      <w:r>
        <w:rPr>
          <w:sz w:val="28"/>
          <w:szCs w:val="28"/>
        </w:rPr>
        <w:t xml:space="preserve"> влияние на моторную функцию желчевыводящих путей, стимулируя процессы выведения желчи и препятствуя развитию застойных явлений в </w:t>
      </w:r>
      <w:proofErr w:type="spellStart"/>
      <w:r>
        <w:rPr>
          <w:sz w:val="28"/>
          <w:szCs w:val="28"/>
        </w:rPr>
        <w:t>гепатобилиарной</w:t>
      </w:r>
      <w:proofErr w:type="spellEnd"/>
      <w:r>
        <w:rPr>
          <w:sz w:val="28"/>
          <w:szCs w:val="28"/>
        </w:rPr>
        <w:t xml:space="preserve"> системе. Наконец, </w:t>
      </w:r>
      <w:proofErr w:type="spellStart"/>
      <w:r>
        <w:rPr>
          <w:sz w:val="28"/>
          <w:szCs w:val="28"/>
        </w:rPr>
        <w:t>бластные</w:t>
      </w:r>
      <w:proofErr w:type="spellEnd"/>
      <w:r>
        <w:rPr>
          <w:sz w:val="28"/>
          <w:szCs w:val="28"/>
        </w:rPr>
        <w:t xml:space="preserve"> вещества способствуют выведению из организма холестерина. Этим объясняется необходимость обогащения </w:t>
      </w:r>
      <w:proofErr w:type="spellStart"/>
      <w:r>
        <w:rPr>
          <w:sz w:val="28"/>
          <w:szCs w:val="28"/>
        </w:rPr>
        <w:t>бластными</w:t>
      </w:r>
      <w:proofErr w:type="spellEnd"/>
      <w:r>
        <w:rPr>
          <w:sz w:val="28"/>
          <w:szCs w:val="28"/>
        </w:rPr>
        <w:t xml:space="preserve"> веществами </w:t>
      </w:r>
      <w:proofErr w:type="spellStart"/>
      <w:r>
        <w:rPr>
          <w:sz w:val="28"/>
          <w:szCs w:val="28"/>
        </w:rPr>
        <w:t>противосклеротических</w:t>
      </w:r>
      <w:proofErr w:type="spellEnd"/>
      <w:r>
        <w:rPr>
          <w:sz w:val="28"/>
          <w:szCs w:val="28"/>
        </w:rPr>
        <w:t xml:space="preserve"> рационов. Пищевыми источниками </w:t>
      </w:r>
      <w:proofErr w:type="spellStart"/>
      <w:r>
        <w:rPr>
          <w:sz w:val="28"/>
          <w:szCs w:val="28"/>
        </w:rPr>
        <w:t>неперевариваемых</w:t>
      </w:r>
      <w:proofErr w:type="spellEnd"/>
      <w:r>
        <w:rPr>
          <w:sz w:val="28"/>
          <w:szCs w:val="28"/>
        </w:rPr>
        <w:t xml:space="preserve"> полисахаридов служат все без исключения продукты растительного происхождения. </w:t>
      </w:r>
    </w:p>
    <w:p w:rsidR="00B3688C" w:rsidRDefault="00B3688C" w:rsidP="00B3688C">
      <w:pPr>
        <w:ind w:firstLine="720"/>
        <w:jc w:val="both"/>
        <w:rPr>
          <w:rStyle w:val="FontStyle11"/>
          <w:rFonts w:ascii="Times New Roman" w:hAnsi="Times New Roman"/>
          <w:spacing w:val="40"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rStyle w:val="FontStyle11"/>
          <w:rFonts w:ascii="Times New Roman" w:hAnsi="Times New Roman"/>
          <w:spacing w:val="40"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rStyle w:val="FontStyle11"/>
          <w:rFonts w:ascii="Times New Roman" w:hAnsi="Times New Roman"/>
          <w:spacing w:val="40"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rStyle w:val="FontStyle11"/>
          <w:rFonts w:ascii="Times New Roman" w:hAnsi="Times New Roman"/>
          <w:spacing w:val="40"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rStyle w:val="FontStyle11"/>
          <w:rFonts w:ascii="Times New Roman" w:hAnsi="Times New Roman"/>
          <w:spacing w:val="40"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rStyle w:val="FontStyle11"/>
          <w:rFonts w:ascii="Times New Roman" w:hAnsi="Times New Roman"/>
          <w:spacing w:val="40"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rStyle w:val="FontStyle11"/>
          <w:rFonts w:ascii="Times New Roman" w:hAnsi="Times New Roman"/>
          <w:spacing w:val="40"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rStyle w:val="FontStyle11"/>
          <w:rFonts w:ascii="Times New Roman" w:hAnsi="Times New Roman" w:cs="Times New Roman"/>
          <w:spacing w:val="40"/>
          <w:sz w:val="28"/>
          <w:szCs w:val="28"/>
        </w:rPr>
      </w:pPr>
      <w:r>
        <w:rPr>
          <w:rStyle w:val="FontStyle11"/>
          <w:rFonts w:ascii="Times New Roman" w:hAnsi="Times New Roman"/>
          <w:spacing w:val="40"/>
          <w:sz w:val="28"/>
          <w:szCs w:val="28"/>
        </w:rPr>
        <w:lastRenderedPageBreak/>
        <w:t xml:space="preserve">Таблица </w:t>
      </w:r>
      <w:r>
        <w:rPr>
          <w:rStyle w:val="FontStyle11"/>
          <w:rFonts w:ascii="Times New Roman" w:hAnsi="Times New Roman"/>
          <w:sz w:val="28"/>
          <w:szCs w:val="28"/>
        </w:rPr>
        <w:t xml:space="preserve">Содержание глюкозы, фруктозы и сахарозы в некоторых плодах и овощах(в граммах на </w:t>
      </w:r>
      <w:smartTag w:uri="urn:schemas-microsoft-com:office:smarttags" w:element="metricconverter">
        <w:smartTagPr>
          <w:attr w:name="ProductID" w:val="100 г"/>
        </w:smartTagPr>
        <w:r>
          <w:rPr>
            <w:rStyle w:val="FontStyle11"/>
            <w:rFonts w:ascii="Times New Roman" w:hAnsi="Times New Roman"/>
            <w:sz w:val="28"/>
            <w:szCs w:val="28"/>
          </w:rPr>
          <w:t>100 г</w:t>
        </w:r>
      </w:smartTag>
      <w:r>
        <w:rPr>
          <w:rStyle w:val="FontStyle11"/>
          <w:rFonts w:ascii="Times New Roman" w:hAnsi="Times New Roman"/>
          <w:sz w:val="28"/>
          <w:szCs w:val="28"/>
        </w:rPr>
        <w:t xml:space="preserve"> съедобной части)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60"/>
        <w:gridCol w:w="1626"/>
        <w:gridCol w:w="1620"/>
        <w:gridCol w:w="1620"/>
      </w:tblGrid>
      <w:tr w:rsidR="00B3688C" w:rsidTr="00D835F8">
        <w:trPr>
          <w:trHeight w:val="5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pStyle w:val="aa"/>
              <w:jc w:val="center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Плоды и овощи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pStyle w:val="aa"/>
              <w:jc w:val="center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Глюкоза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pStyle w:val="aa"/>
              <w:jc w:val="center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Фруктоза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8C" w:rsidRDefault="00B3688C" w:rsidP="00D835F8">
            <w:pPr>
              <w:pStyle w:val="aa"/>
              <w:jc w:val="center"/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/>
                <w:sz w:val="28"/>
                <w:szCs w:val="28"/>
              </w:rPr>
              <w:t>Сахароза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8C" w:rsidRDefault="00B3688C" w:rsidP="00D835F8">
            <w:pPr>
              <w:pStyle w:val="Style5"/>
              <w:widowControl/>
              <w:ind w:right="295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Персик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Слива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Вишня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Черешня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B3688C" w:rsidTr="00D835F8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Земляника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Style4"/>
              <w:widowControl/>
              <w:spacing w:line="240" w:lineRule="auto"/>
              <w:ind w:right="288"/>
              <w:jc w:val="righ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Смородина черная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Капуста белокочанная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Томаты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C" w:rsidRDefault="00B3688C" w:rsidP="00D835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Свёкла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95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Арбуз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88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Дыня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302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B3688C" w:rsidTr="00D835F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Тыква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ind w:right="295"/>
              <w:jc w:val="right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8C" w:rsidRDefault="00B3688C" w:rsidP="00D835F8">
            <w:pPr>
              <w:pStyle w:val="Style5"/>
              <w:widowControl/>
              <w:jc w:val="center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B3688C" w:rsidRDefault="00B3688C" w:rsidP="00B3688C">
      <w:pPr>
        <w:pStyle w:val="aa"/>
        <w:rPr>
          <w:rStyle w:val="FontStyle11"/>
          <w:rFonts w:ascii="Times New Roman" w:hAnsi="Times New Roman"/>
          <w:spacing w:val="40"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</w:p>
    <w:p w:rsidR="00B3688C" w:rsidRDefault="00B3688C" w:rsidP="00B3688C">
      <w:pPr>
        <w:ind w:firstLine="720"/>
        <w:jc w:val="both"/>
        <w:rPr>
          <w:b/>
          <w:i/>
          <w:sz w:val="28"/>
          <w:szCs w:val="28"/>
        </w:rPr>
      </w:pPr>
    </w:p>
    <w:sectPr w:rsidR="00B3688C" w:rsidSect="0041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CC85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37412B"/>
    <w:multiLevelType w:val="hybridMultilevel"/>
    <w:tmpl w:val="AA389CC0"/>
    <w:lvl w:ilvl="0" w:tplc="0419000F">
      <w:start w:val="1"/>
      <w:numFmt w:val="decimal"/>
      <w:lvlText w:val="%1."/>
      <w:lvlJc w:val="left"/>
      <w:pPr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2">
    <w:nsid w:val="106E7312"/>
    <w:multiLevelType w:val="singleLevel"/>
    <w:tmpl w:val="BA861BBE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7F4284A"/>
    <w:multiLevelType w:val="hybridMultilevel"/>
    <w:tmpl w:val="8E56254C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76E76"/>
    <w:multiLevelType w:val="hybridMultilevel"/>
    <w:tmpl w:val="FC329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063B45"/>
    <w:multiLevelType w:val="hybridMultilevel"/>
    <w:tmpl w:val="E5C40FDA"/>
    <w:lvl w:ilvl="0" w:tplc="0419000F">
      <w:start w:val="1"/>
      <w:numFmt w:val="decimal"/>
      <w:lvlText w:val="%1."/>
      <w:lvlJc w:val="left"/>
      <w:pPr>
        <w:ind w:left="12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64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AA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C40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2C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64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28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AD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8C0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A02E57"/>
    <w:multiLevelType w:val="hybridMultilevel"/>
    <w:tmpl w:val="D8024B66"/>
    <w:lvl w:ilvl="0" w:tplc="0419000F">
      <w:start w:val="1"/>
      <w:numFmt w:val="decimal"/>
      <w:lvlText w:val="%1."/>
      <w:lvlJc w:val="left"/>
      <w:pPr>
        <w:ind w:left="124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E8A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AA6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661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26D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60A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451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004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88F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F8096D"/>
    <w:multiLevelType w:val="hybridMultilevel"/>
    <w:tmpl w:val="B8F8B3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DF2D24"/>
    <w:multiLevelType w:val="hybridMultilevel"/>
    <w:tmpl w:val="0CA698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80B33"/>
    <w:multiLevelType w:val="hybridMultilevel"/>
    <w:tmpl w:val="B8565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97414"/>
    <w:multiLevelType w:val="hybridMultilevel"/>
    <w:tmpl w:val="D5548456"/>
    <w:lvl w:ilvl="0" w:tplc="E3CC8564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F0C2742"/>
    <w:multiLevelType w:val="multilevel"/>
    <w:tmpl w:val="D5D86A74"/>
    <w:lvl w:ilvl="0">
      <w:start w:val="1"/>
      <w:numFmt w:val="decimal"/>
      <w:lvlText w:val="1.%1."/>
      <w:lvlJc w:val="left"/>
      <w:pPr>
        <w:tabs>
          <w:tab w:val="num" w:pos="482"/>
        </w:tabs>
        <w:ind w:left="822" w:hanging="6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3"/>
        </w:tabs>
        <w:ind w:left="83" w:hanging="432"/>
      </w:p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515" w:hanging="504"/>
      </w:pPr>
    </w:lvl>
    <w:lvl w:ilvl="3">
      <w:start w:val="1"/>
      <w:numFmt w:val="decimal"/>
      <w:lvlText w:val="%1.%2.%3.%4."/>
      <w:lvlJc w:val="left"/>
      <w:pPr>
        <w:tabs>
          <w:tab w:val="num" w:pos="1091"/>
        </w:tabs>
        <w:ind w:left="1019" w:hanging="648"/>
      </w:pPr>
    </w:lvl>
    <w:lvl w:ilvl="4">
      <w:start w:val="1"/>
      <w:numFmt w:val="decimal"/>
      <w:lvlText w:val="%1.%2.%3.%4.%5."/>
      <w:lvlJc w:val="left"/>
      <w:pPr>
        <w:tabs>
          <w:tab w:val="num" w:pos="1811"/>
        </w:tabs>
        <w:ind w:left="1523" w:hanging="792"/>
      </w:pPr>
    </w:lvl>
    <w:lvl w:ilvl="5">
      <w:start w:val="1"/>
      <w:numFmt w:val="decimal"/>
      <w:lvlText w:val="%1.%2.%3.%4.%5.%6."/>
      <w:lvlJc w:val="left"/>
      <w:pPr>
        <w:tabs>
          <w:tab w:val="num" w:pos="2171"/>
        </w:tabs>
        <w:ind w:left="2027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91"/>
        </w:tabs>
        <w:ind w:left="253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251"/>
        </w:tabs>
        <w:ind w:left="303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1"/>
        </w:tabs>
        <w:ind w:left="3611" w:hanging="1440"/>
      </w:pPr>
    </w:lvl>
  </w:abstractNum>
  <w:abstractNum w:abstractNumId="12">
    <w:nsid w:val="639B0741"/>
    <w:multiLevelType w:val="hybridMultilevel"/>
    <w:tmpl w:val="0588B5C4"/>
    <w:lvl w:ilvl="0" w:tplc="0419000F">
      <w:start w:val="1"/>
      <w:numFmt w:val="decimal"/>
      <w:lvlText w:val="%1."/>
      <w:lvlJc w:val="left"/>
      <w:pPr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3">
    <w:nsid w:val="68315B55"/>
    <w:multiLevelType w:val="multilevel"/>
    <w:tmpl w:val="D5D86A74"/>
    <w:lvl w:ilvl="0">
      <w:start w:val="1"/>
      <w:numFmt w:val="decimal"/>
      <w:lvlText w:val="1.%1."/>
      <w:lvlJc w:val="left"/>
      <w:pPr>
        <w:tabs>
          <w:tab w:val="num" w:pos="624"/>
        </w:tabs>
        <w:ind w:left="964" w:hanging="680"/>
      </w:pPr>
    </w:lvl>
    <w:lvl w:ilvl="1">
      <w:start w:val="1"/>
      <w:numFmt w:val="decimal"/>
      <w:lvlText w:val="%1.%2."/>
      <w:lvlJc w:val="left"/>
      <w:pPr>
        <w:tabs>
          <w:tab w:val="num" w:pos="225"/>
        </w:tabs>
        <w:ind w:left="225" w:hanging="432"/>
      </w:p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</w:lvl>
  </w:abstractNum>
  <w:abstractNum w:abstractNumId="14">
    <w:nsid w:val="690821F7"/>
    <w:multiLevelType w:val="hybridMultilevel"/>
    <w:tmpl w:val="4D24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B0C33"/>
    <w:multiLevelType w:val="hybridMultilevel"/>
    <w:tmpl w:val="81E6ED98"/>
    <w:lvl w:ilvl="0" w:tplc="0419000F">
      <w:start w:val="1"/>
      <w:numFmt w:val="decimal"/>
      <w:lvlText w:val="%1."/>
      <w:lvlJc w:val="left"/>
      <w:pPr>
        <w:ind w:left="1968" w:hanging="360"/>
      </w:p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6">
    <w:nsid w:val="73A600A2"/>
    <w:multiLevelType w:val="multilevel"/>
    <w:tmpl w:val="D5D86A74"/>
    <w:lvl w:ilvl="0">
      <w:start w:val="1"/>
      <w:numFmt w:val="decimal"/>
      <w:lvlText w:val="1.%1."/>
      <w:lvlJc w:val="left"/>
      <w:pPr>
        <w:tabs>
          <w:tab w:val="num" w:pos="34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-59"/>
        </w:tabs>
        <w:ind w:left="-59" w:hanging="432"/>
      </w:pPr>
    </w:lvl>
    <w:lvl w:ilvl="2">
      <w:start w:val="1"/>
      <w:numFmt w:val="decimal"/>
      <w:lvlText w:val="%1.%2.%3."/>
      <w:lvlJc w:val="left"/>
      <w:pPr>
        <w:tabs>
          <w:tab w:val="num" w:pos="589"/>
        </w:tabs>
        <w:ind w:left="373" w:hanging="504"/>
      </w:pPr>
    </w:lvl>
    <w:lvl w:ilvl="3">
      <w:start w:val="1"/>
      <w:numFmt w:val="decimal"/>
      <w:lvlText w:val="%1.%2.%3.%4."/>
      <w:lvlJc w:val="left"/>
      <w:pPr>
        <w:tabs>
          <w:tab w:val="num" w:pos="949"/>
        </w:tabs>
        <w:ind w:left="877" w:hanging="648"/>
      </w:pPr>
    </w:lvl>
    <w:lvl w:ilvl="4">
      <w:start w:val="1"/>
      <w:numFmt w:val="decimal"/>
      <w:lvlText w:val="%1.%2.%3.%4.%5."/>
      <w:lvlJc w:val="left"/>
      <w:pPr>
        <w:tabs>
          <w:tab w:val="num" w:pos="1669"/>
        </w:tabs>
        <w:ind w:left="1381" w:hanging="792"/>
      </w:pPr>
    </w:lvl>
    <w:lvl w:ilvl="5">
      <w:start w:val="1"/>
      <w:numFmt w:val="decimal"/>
      <w:lvlText w:val="%1.%2.%3.%4.%5.%6."/>
      <w:lvlJc w:val="left"/>
      <w:pPr>
        <w:tabs>
          <w:tab w:val="num" w:pos="2029"/>
        </w:tabs>
        <w:ind w:left="1885" w:hanging="936"/>
      </w:pPr>
    </w:lvl>
    <w:lvl w:ilvl="6">
      <w:start w:val="1"/>
      <w:numFmt w:val="decimal"/>
      <w:lvlText w:val="%1.%2.%3.%4.%5.%6.%7."/>
      <w:lvlJc w:val="left"/>
      <w:pPr>
        <w:tabs>
          <w:tab w:val="num" w:pos="2749"/>
        </w:tabs>
        <w:ind w:left="238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289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829"/>
        </w:tabs>
        <w:ind w:left="3469" w:hanging="1440"/>
      </w:pPr>
    </w:lvl>
  </w:abstractNum>
  <w:abstractNum w:abstractNumId="17">
    <w:nsid w:val="7BA00158"/>
    <w:multiLevelType w:val="hybridMultilevel"/>
    <w:tmpl w:val="8EE8E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0"/>
    <w:lvlOverride w:ilvl="0">
      <w:lvl w:ilvl="0">
        <w:numFmt w:val="bullet"/>
        <w:lvlText w:val="—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53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3"/>
  </w:num>
  <w:num w:numId="15">
    <w:abstractNumId w:val="5"/>
  </w:num>
  <w:num w:numId="16">
    <w:abstractNumId w:val="9"/>
  </w:num>
  <w:num w:numId="17">
    <w:abstractNumId w:val="7"/>
  </w:num>
  <w:num w:numId="18">
    <w:abstractNumId w:val="12"/>
  </w:num>
  <w:num w:numId="19">
    <w:abstractNumId w:val="15"/>
  </w:num>
  <w:num w:numId="20">
    <w:abstractNumId w:val="17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7D"/>
    <w:rsid w:val="00000FB8"/>
    <w:rsid w:val="0000130A"/>
    <w:rsid w:val="00001BF3"/>
    <w:rsid w:val="0000362B"/>
    <w:rsid w:val="00004923"/>
    <w:rsid w:val="00006995"/>
    <w:rsid w:val="00007164"/>
    <w:rsid w:val="000124C8"/>
    <w:rsid w:val="000124D1"/>
    <w:rsid w:val="000149DE"/>
    <w:rsid w:val="000155F2"/>
    <w:rsid w:val="00015777"/>
    <w:rsid w:val="00020088"/>
    <w:rsid w:val="00021945"/>
    <w:rsid w:val="00022478"/>
    <w:rsid w:val="0002643E"/>
    <w:rsid w:val="000264C6"/>
    <w:rsid w:val="00026BDB"/>
    <w:rsid w:val="000273BC"/>
    <w:rsid w:val="00030518"/>
    <w:rsid w:val="000338B8"/>
    <w:rsid w:val="000350EE"/>
    <w:rsid w:val="000365E6"/>
    <w:rsid w:val="00036691"/>
    <w:rsid w:val="00037456"/>
    <w:rsid w:val="00037A3C"/>
    <w:rsid w:val="00037DAB"/>
    <w:rsid w:val="00040939"/>
    <w:rsid w:val="0004110D"/>
    <w:rsid w:val="00042B46"/>
    <w:rsid w:val="00044230"/>
    <w:rsid w:val="00044CE2"/>
    <w:rsid w:val="00047D34"/>
    <w:rsid w:val="00047D5C"/>
    <w:rsid w:val="00050EF9"/>
    <w:rsid w:val="00051118"/>
    <w:rsid w:val="0005357A"/>
    <w:rsid w:val="00053A75"/>
    <w:rsid w:val="000547AD"/>
    <w:rsid w:val="000557E0"/>
    <w:rsid w:val="00057006"/>
    <w:rsid w:val="00057D0A"/>
    <w:rsid w:val="0006145D"/>
    <w:rsid w:val="000616CF"/>
    <w:rsid w:val="00061734"/>
    <w:rsid w:val="00062E60"/>
    <w:rsid w:val="00065101"/>
    <w:rsid w:val="000654FD"/>
    <w:rsid w:val="0006566A"/>
    <w:rsid w:val="00073C4F"/>
    <w:rsid w:val="00074728"/>
    <w:rsid w:val="00074FF1"/>
    <w:rsid w:val="0007626B"/>
    <w:rsid w:val="00076333"/>
    <w:rsid w:val="0007644B"/>
    <w:rsid w:val="00077814"/>
    <w:rsid w:val="000834C7"/>
    <w:rsid w:val="00083F85"/>
    <w:rsid w:val="00085D06"/>
    <w:rsid w:val="000867DC"/>
    <w:rsid w:val="00086F36"/>
    <w:rsid w:val="00090497"/>
    <w:rsid w:val="00092465"/>
    <w:rsid w:val="00092691"/>
    <w:rsid w:val="0009390A"/>
    <w:rsid w:val="00093930"/>
    <w:rsid w:val="000945D1"/>
    <w:rsid w:val="00095D67"/>
    <w:rsid w:val="000964C1"/>
    <w:rsid w:val="000A0C85"/>
    <w:rsid w:val="000A1A6A"/>
    <w:rsid w:val="000A3741"/>
    <w:rsid w:val="000A4A2E"/>
    <w:rsid w:val="000A6617"/>
    <w:rsid w:val="000B0204"/>
    <w:rsid w:val="000B0AB7"/>
    <w:rsid w:val="000B0CF1"/>
    <w:rsid w:val="000B3AF7"/>
    <w:rsid w:val="000C0002"/>
    <w:rsid w:val="000C0866"/>
    <w:rsid w:val="000C131E"/>
    <w:rsid w:val="000C1FE0"/>
    <w:rsid w:val="000C4089"/>
    <w:rsid w:val="000C4448"/>
    <w:rsid w:val="000C513F"/>
    <w:rsid w:val="000C5375"/>
    <w:rsid w:val="000C5CE5"/>
    <w:rsid w:val="000C649C"/>
    <w:rsid w:val="000C687A"/>
    <w:rsid w:val="000D2477"/>
    <w:rsid w:val="000D2D8E"/>
    <w:rsid w:val="000D4A4D"/>
    <w:rsid w:val="000E0F38"/>
    <w:rsid w:val="000E16A8"/>
    <w:rsid w:val="000E1BD5"/>
    <w:rsid w:val="000E1D4A"/>
    <w:rsid w:val="000E1E80"/>
    <w:rsid w:val="000E3519"/>
    <w:rsid w:val="000E7245"/>
    <w:rsid w:val="000E7CAB"/>
    <w:rsid w:val="000E7E13"/>
    <w:rsid w:val="000F04AC"/>
    <w:rsid w:val="000F0F1E"/>
    <w:rsid w:val="000F1006"/>
    <w:rsid w:val="000F100A"/>
    <w:rsid w:val="000F147D"/>
    <w:rsid w:val="000F3A3D"/>
    <w:rsid w:val="000F4161"/>
    <w:rsid w:val="000F4FF1"/>
    <w:rsid w:val="000F573A"/>
    <w:rsid w:val="000F58DD"/>
    <w:rsid w:val="000F65F3"/>
    <w:rsid w:val="000F6882"/>
    <w:rsid w:val="000F6A27"/>
    <w:rsid w:val="000F77A8"/>
    <w:rsid w:val="00100066"/>
    <w:rsid w:val="001004EA"/>
    <w:rsid w:val="0010085D"/>
    <w:rsid w:val="00100900"/>
    <w:rsid w:val="00101E20"/>
    <w:rsid w:val="00102C04"/>
    <w:rsid w:val="00104E3A"/>
    <w:rsid w:val="001054E1"/>
    <w:rsid w:val="001056F4"/>
    <w:rsid w:val="001058DA"/>
    <w:rsid w:val="00110436"/>
    <w:rsid w:val="0011106A"/>
    <w:rsid w:val="001113F7"/>
    <w:rsid w:val="00112B42"/>
    <w:rsid w:val="0011367A"/>
    <w:rsid w:val="0011471A"/>
    <w:rsid w:val="00114F7C"/>
    <w:rsid w:val="0011728F"/>
    <w:rsid w:val="00120676"/>
    <w:rsid w:val="0012272D"/>
    <w:rsid w:val="00123D19"/>
    <w:rsid w:val="00124342"/>
    <w:rsid w:val="001277A6"/>
    <w:rsid w:val="0013007D"/>
    <w:rsid w:val="00131733"/>
    <w:rsid w:val="00133B80"/>
    <w:rsid w:val="001344E3"/>
    <w:rsid w:val="001356ED"/>
    <w:rsid w:val="00135790"/>
    <w:rsid w:val="001360F0"/>
    <w:rsid w:val="00136B34"/>
    <w:rsid w:val="00137562"/>
    <w:rsid w:val="00137E19"/>
    <w:rsid w:val="00141071"/>
    <w:rsid w:val="00141FC3"/>
    <w:rsid w:val="0014255A"/>
    <w:rsid w:val="001432CB"/>
    <w:rsid w:val="00146259"/>
    <w:rsid w:val="0014720B"/>
    <w:rsid w:val="00147945"/>
    <w:rsid w:val="00152440"/>
    <w:rsid w:val="001543F4"/>
    <w:rsid w:val="00156AE9"/>
    <w:rsid w:val="00160D1A"/>
    <w:rsid w:val="00161C2A"/>
    <w:rsid w:val="00161E5B"/>
    <w:rsid w:val="00162ABC"/>
    <w:rsid w:val="00164947"/>
    <w:rsid w:val="001652BE"/>
    <w:rsid w:val="00165C79"/>
    <w:rsid w:val="00167993"/>
    <w:rsid w:val="00170101"/>
    <w:rsid w:val="00170DA3"/>
    <w:rsid w:val="00172CDC"/>
    <w:rsid w:val="001765C8"/>
    <w:rsid w:val="00177C12"/>
    <w:rsid w:val="001804DD"/>
    <w:rsid w:val="00181C66"/>
    <w:rsid w:val="00183858"/>
    <w:rsid w:val="00190136"/>
    <w:rsid w:val="001901C6"/>
    <w:rsid w:val="00191EEE"/>
    <w:rsid w:val="00192AE6"/>
    <w:rsid w:val="00192BB4"/>
    <w:rsid w:val="00193DD7"/>
    <w:rsid w:val="00193FA5"/>
    <w:rsid w:val="001942B8"/>
    <w:rsid w:val="0019471F"/>
    <w:rsid w:val="00194EB9"/>
    <w:rsid w:val="001954F5"/>
    <w:rsid w:val="00197F61"/>
    <w:rsid w:val="001A00AF"/>
    <w:rsid w:val="001A16C8"/>
    <w:rsid w:val="001A2656"/>
    <w:rsid w:val="001A3DF2"/>
    <w:rsid w:val="001A3FC0"/>
    <w:rsid w:val="001A4340"/>
    <w:rsid w:val="001A4E59"/>
    <w:rsid w:val="001A5085"/>
    <w:rsid w:val="001A5124"/>
    <w:rsid w:val="001A6972"/>
    <w:rsid w:val="001A78D3"/>
    <w:rsid w:val="001A7BEA"/>
    <w:rsid w:val="001A7EA8"/>
    <w:rsid w:val="001B04CF"/>
    <w:rsid w:val="001B088F"/>
    <w:rsid w:val="001B0B48"/>
    <w:rsid w:val="001B1960"/>
    <w:rsid w:val="001B2954"/>
    <w:rsid w:val="001B2CA5"/>
    <w:rsid w:val="001B43A1"/>
    <w:rsid w:val="001B4949"/>
    <w:rsid w:val="001B5495"/>
    <w:rsid w:val="001B5FE9"/>
    <w:rsid w:val="001B7534"/>
    <w:rsid w:val="001C0309"/>
    <w:rsid w:val="001C1E05"/>
    <w:rsid w:val="001C21C4"/>
    <w:rsid w:val="001C37A2"/>
    <w:rsid w:val="001C4F76"/>
    <w:rsid w:val="001C6186"/>
    <w:rsid w:val="001C6CD0"/>
    <w:rsid w:val="001D055A"/>
    <w:rsid w:val="001D0725"/>
    <w:rsid w:val="001D1F2F"/>
    <w:rsid w:val="001D2205"/>
    <w:rsid w:val="001D29E0"/>
    <w:rsid w:val="001D3ADC"/>
    <w:rsid w:val="001D4D31"/>
    <w:rsid w:val="001D552B"/>
    <w:rsid w:val="001D5776"/>
    <w:rsid w:val="001D63FD"/>
    <w:rsid w:val="001E00BE"/>
    <w:rsid w:val="001E059E"/>
    <w:rsid w:val="001E0F43"/>
    <w:rsid w:val="001E4BA2"/>
    <w:rsid w:val="001F072C"/>
    <w:rsid w:val="001F08C0"/>
    <w:rsid w:val="001F13C2"/>
    <w:rsid w:val="001F3118"/>
    <w:rsid w:val="001F6B4A"/>
    <w:rsid w:val="00202A85"/>
    <w:rsid w:val="00203510"/>
    <w:rsid w:val="00204C4B"/>
    <w:rsid w:val="00206CD2"/>
    <w:rsid w:val="0021265F"/>
    <w:rsid w:val="00212D64"/>
    <w:rsid w:val="002146E9"/>
    <w:rsid w:val="002151EC"/>
    <w:rsid w:val="00215391"/>
    <w:rsid w:val="002160CC"/>
    <w:rsid w:val="002167A0"/>
    <w:rsid w:val="00217726"/>
    <w:rsid w:val="00217766"/>
    <w:rsid w:val="002178FC"/>
    <w:rsid w:val="00217E59"/>
    <w:rsid w:val="00220DAE"/>
    <w:rsid w:val="00221110"/>
    <w:rsid w:val="00224BE9"/>
    <w:rsid w:val="00230FD5"/>
    <w:rsid w:val="002314B1"/>
    <w:rsid w:val="0023173A"/>
    <w:rsid w:val="00231969"/>
    <w:rsid w:val="00231A75"/>
    <w:rsid w:val="00232FB7"/>
    <w:rsid w:val="00233C8A"/>
    <w:rsid w:val="002343CF"/>
    <w:rsid w:val="00235F34"/>
    <w:rsid w:val="00237126"/>
    <w:rsid w:val="00237631"/>
    <w:rsid w:val="00241A4A"/>
    <w:rsid w:val="00243D85"/>
    <w:rsid w:val="002455A6"/>
    <w:rsid w:val="002479F7"/>
    <w:rsid w:val="002506CD"/>
    <w:rsid w:val="00250EA4"/>
    <w:rsid w:val="00251EBE"/>
    <w:rsid w:val="002522AF"/>
    <w:rsid w:val="00253DA4"/>
    <w:rsid w:val="002540AC"/>
    <w:rsid w:val="00254A7C"/>
    <w:rsid w:val="00255F1D"/>
    <w:rsid w:val="0025625B"/>
    <w:rsid w:val="00257D07"/>
    <w:rsid w:val="002609D0"/>
    <w:rsid w:val="00261426"/>
    <w:rsid w:val="002622B1"/>
    <w:rsid w:val="00262D29"/>
    <w:rsid w:val="00263017"/>
    <w:rsid w:val="0026342B"/>
    <w:rsid w:val="00264F53"/>
    <w:rsid w:val="00265989"/>
    <w:rsid w:val="00265E89"/>
    <w:rsid w:val="00271B91"/>
    <w:rsid w:val="0027394F"/>
    <w:rsid w:val="00275633"/>
    <w:rsid w:val="00277BB8"/>
    <w:rsid w:val="00280212"/>
    <w:rsid w:val="00282426"/>
    <w:rsid w:val="002825DB"/>
    <w:rsid w:val="0028260E"/>
    <w:rsid w:val="00283047"/>
    <w:rsid w:val="002830BA"/>
    <w:rsid w:val="00283895"/>
    <w:rsid w:val="00284175"/>
    <w:rsid w:val="00284AC4"/>
    <w:rsid w:val="00284B68"/>
    <w:rsid w:val="00287517"/>
    <w:rsid w:val="0029178D"/>
    <w:rsid w:val="00292012"/>
    <w:rsid w:val="00292F9B"/>
    <w:rsid w:val="002943AD"/>
    <w:rsid w:val="00294C6B"/>
    <w:rsid w:val="002961E9"/>
    <w:rsid w:val="00296BB1"/>
    <w:rsid w:val="00297A9D"/>
    <w:rsid w:val="002A19C8"/>
    <w:rsid w:val="002A1AA8"/>
    <w:rsid w:val="002A1AF6"/>
    <w:rsid w:val="002A35A3"/>
    <w:rsid w:val="002A3611"/>
    <w:rsid w:val="002A42CF"/>
    <w:rsid w:val="002A59E3"/>
    <w:rsid w:val="002A5D3D"/>
    <w:rsid w:val="002A738E"/>
    <w:rsid w:val="002A74D0"/>
    <w:rsid w:val="002B0BA2"/>
    <w:rsid w:val="002B1ABA"/>
    <w:rsid w:val="002B2ED0"/>
    <w:rsid w:val="002B30DB"/>
    <w:rsid w:val="002B39D5"/>
    <w:rsid w:val="002B4495"/>
    <w:rsid w:val="002B4646"/>
    <w:rsid w:val="002B601B"/>
    <w:rsid w:val="002B7A2D"/>
    <w:rsid w:val="002C20B2"/>
    <w:rsid w:val="002C3056"/>
    <w:rsid w:val="002C4F4F"/>
    <w:rsid w:val="002C6610"/>
    <w:rsid w:val="002C6E45"/>
    <w:rsid w:val="002D2FFF"/>
    <w:rsid w:val="002D369E"/>
    <w:rsid w:val="002D6175"/>
    <w:rsid w:val="002D639F"/>
    <w:rsid w:val="002D6C89"/>
    <w:rsid w:val="002D6F86"/>
    <w:rsid w:val="002D734E"/>
    <w:rsid w:val="002D7738"/>
    <w:rsid w:val="002E1439"/>
    <w:rsid w:val="002E22D8"/>
    <w:rsid w:val="002E26BC"/>
    <w:rsid w:val="002E2CA2"/>
    <w:rsid w:val="002E3B6A"/>
    <w:rsid w:val="002E4B75"/>
    <w:rsid w:val="002E5C5A"/>
    <w:rsid w:val="002E7D3C"/>
    <w:rsid w:val="002E7E74"/>
    <w:rsid w:val="002F13E4"/>
    <w:rsid w:val="002F1829"/>
    <w:rsid w:val="002F2653"/>
    <w:rsid w:val="002F34AE"/>
    <w:rsid w:val="002F4D1F"/>
    <w:rsid w:val="002F5245"/>
    <w:rsid w:val="002F69BC"/>
    <w:rsid w:val="00301586"/>
    <w:rsid w:val="00301982"/>
    <w:rsid w:val="00301E27"/>
    <w:rsid w:val="00301F33"/>
    <w:rsid w:val="00304425"/>
    <w:rsid w:val="003045C2"/>
    <w:rsid w:val="00306425"/>
    <w:rsid w:val="0030780C"/>
    <w:rsid w:val="00311A3B"/>
    <w:rsid w:val="00314810"/>
    <w:rsid w:val="00314BC4"/>
    <w:rsid w:val="00315798"/>
    <w:rsid w:val="0031693D"/>
    <w:rsid w:val="00317161"/>
    <w:rsid w:val="00317479"/>
    <w:rsid w:val="00320151"/>
    <w:rsid w:val="00322C54"/>
    <w:rsid w:val="0032456B"/>
    <w:rsid w:val="00324EFD"/>
    <w:rsid w:val="0032638E"/>
    <w:rsid w:val="003266F8"/>
    <w:rsid w:val="00327250"/>
    <w:rsid w:val="00327E0C"/>
    <w:rsid w:val="00331C4E"/>
    <w:rsid w:val="00331E6F"/>
    <w:rsid w:val="00333C6C"/>
    <w:rsid w:val="00335563"/>
    <w:rsid w:val="003376FB"/>
    <w:rsid w:val="0034565A"/>
    <w:rsid w:val="003474C1"/>
    <w:rsid w:val="003507EE"/>
    <w:rsid w:val="00353CAF"/>
    <w:rsid w:val="00353EA5"/>
    <w:rsid w:val="003549EE"/>
    <w:rsid w:val="0035555D"/>
    <w:rsid w:val="003555F5"/>
    <w:rsid w:val="00355D53"/>
    <w:rsid w:val="00356F23"/>
    <w:rsid w:val="00357BE4"/>
    <w:rsid w:val="0036059D"/>
    <w:rsid w:val="00360B48"/>
    <w:rsid w:val="00362ED4"/>
    <w:rsid w:val="00363304"/>
    <w:rsid w:val="00363A83"/>
    <w:rsid w:val="00365562"/>
    <w:rsid w:val="003675EE"/>
    <w:rsid w:val="003677C5"/>
    <w:rsid w:val="00370129"/>
    <w:rsid w:val="0037082D"/>
    <w:rsid w:val="00370FC4"/>
    <w:rsid w:val="00371EF6"/>
    <w:rsid w:val="00372227"/>
    <w:rsid w:val="00372E55"/>
    <w:rsid w:val="003750F4"/>
    <w:rsid w:val="00375481"/>
    <w:rsid w:val="003779B0"/>
    <w:rsid w:val="00383F43"/>
    <w:rsid w:val="00385075"/>
    <w:rsid w:val="00385F88"/>
    <w:rsid w:val="00386A7D"/>
    <w:rsid w:val="0038743D"/>
    <w:rsid w:val="00391BCA"/>
    <w:rsid w:val="00391DCA"/>
    <w:rsid w:val="0039340D"/>
    <w:rsid w:val="00393D8C"/>
    <w:rsid w:val="00394EAF"/>
    <w:rsid w:val="003955DD"/>
    <w:rsid w:val="00395D07"/>
    <w:rsid w:val="00396A13"/>
    <w:rsid w:val="00396F01"/>
    <w:rsid w:val="003A086B"/>
    <w:rsid w:val="003A0C1F"/>
    <w:rsid w:val="003A17B0"/>
    <w:rsid w:val="003A298F"/>
    <w:rsid w:val="003A2A03"/>
    <w:rsid w:val="003A349F"/>
    <w:rsid w:val="003A4633"/>
    <w:rsid w:val="003A4AD7"/>
    <w:rsid w:val="003B0540"/>
    <w:rsid w:val="003B0E1F"/>
    <w:rsid w:val="003B0E9E"/>
    <w:rsid w:val="003B1BD0"/>
    <w:rsid w:val="003B3B98"/>
    <w:rsid w:val="003B3D2B"/>
    <w:rsid w:val="003B55B0"/>
    <w:rsid w:val="003B5D31"/>
    <w:rsid w:val="003B5FCD"/>
    <w:rsid w:val="003B73DF"/>
    <w:rsid w:val="003B7F00"/>
    <w:rsid w:val="003C2B7E"/>
    <w:rsid w:val="003C52E8"/>
    <w:rsid w:val="003D10E4"/>
    <w:rsid w:val="003D7505"/>
    <w:rsid w:val="003D78B8"/>
    <w:rsid w:val="003E0ABA"/>
    <w:rsid w:val="003E2737"/>
    <w:rsid w:val="003E29D8"/>
    <w:rsid w:val="003E371D"/>
    <w:rsid w:val="003E3D52"/>
    <w:rsid w:val="003E6059"/>
    <w:rsid w:val="003E6FF2"/>
    <w:rsid w:val="003E70EF"/>
    <w:rsid w:val="003F00DC"/>
    <w:rsid w:val="003F2B6A"/>
    <w:rsid w:val="003F3412"/>
    <w:rsid w:val="003F3D73"/>
    <w:rsid w:val="003F43F1"/>
    <w:rsid w:val="003F4798"/>
    <w:rsid w:val="003F4B30"/>
    <w:rsid w:val="003F55E3"/>
    <w:rsid w:val="0040410C"/>
    <w:rsid w:val="004106E9"/>
    <w:rsid w:val="00410963"/>
    <w:rsid w:val="00410ACC"/>
    <w:rsid w:val="00411D14"/>
    <w:rsid w:val="00412DEA"/>
    <w:rsid w:val="0041493F"/>
    <w:rsid w:val="00415A4E"/>
    <w:rsid w:val="0041678C"/>
    <w:rsid w:val="00417390"/>
    <w:rsid w:val="004208F5"/>
    <w:rsid w:val="00420A84"/>
    <w:rsid w:val="00420D73"/>
    <w:rsid w:val="00420DC9"/>
    <w:rsid w:val="004212A7"/>
    <w:rsid w:val="004217CF"/>
    <w:rsid w:val="00421F71"/>
    <w:rsid w:val="004224B2"/>
    <w:rsid w:val="00425C1B"/>
    <w:rsid w:val="00430260"/>
    <w:rsid w:val="00431919"/>
    <w:rsid w:val="00432DA0"/>
    <w:rsid w:val="00433ADB"/>
    <w:rsid w:val="00433BC3"/>
    <w:rsid w:val="00434148"/>
    <w:rsid w:val="004417FC"/>
    <w:rsid w:val="00442B83"/>
    <w:rsid w:val="00443D69"/>
    <w:rsid w:val="0044573C"/>
    <w:rsid w:val="0044664F"/>
    <w:rsid w:val="00447476"/>
    <w:rsid w:val="00447C9D"/>
    <w:rsid w:val="00447DC8"/>
    <w:rsid w:val="004539A7"/>
    <w:rsid w:val="004541A1"/>
    <w:rsid w:val="004548FB"/>
    <w:rsid w:val="00455FCE"/>
    <w:rsid w:val="00457305"/>
    <w:rsid w:val="004602AD"/>
    <w:rsid w:val="00460454"/>
    <w:rsid w:val="00461506"/>
    <w:rsid w:val="00462F13"/>
    <w:rsid w:val="004632AC"/>
    <w:rsid w:val="00463D08"/>
    <w:rsid w:val="00464714"/>
    <w:rsid w:val="0046523F"/>
    <w:rsid w:val="004663C3"/>
    <w:rsid w:val="00466EE4"/>
    <w:rsid w:val="00470FA7"/>
    <w:rsid w:val="00472EDC"/>
    <w:rsid w:val="00474065"/>
    <w:rsid w:val="00474C22"/>
    <w:rsid w:val="00474E1E"/>
    <w:rsid w:val="004751DC"/>
    <w:rsid w:val="0047624A"/>
    <w:rsid w:val="00476414"/>
    <w:rsid w:val="0047658C"/>
    <w:rsid w:val="00480D8D"/>
    <w:rsid w:val="00481380"/>
    <w:rsid w:val="00481EA3"/>
    <w:rsid w:val="00481FA6"/>
    <w:rsid w:val="004823B5"/>
    <w:rsid w:val="004834A3"/>
    <w:rsid w:val="00483A25"/>
    <w:rsid w:val="004859B4"/>
    <w:rsid w:val="004873ED"/>
    <w:rsid w:val="00487DC4"/>
    <w:rsid w:val="0049010F"/>
    <w:rsid w:val="00490CFC"/>
    <w:rsid w:val="004916E5"/>
    <w:rsid w:val="004922DE"/>
    <w:rsid w:val="00492384"/>
    <w:rsid w:val="00492698"/>
    <w:rsid w:val="0049317F"/>
    <w:rsid w:val="0049441A"/>
    <w:rsid w:val="00495510"/>
    <w:rsid w:val="00496127"/>
    <w:rsid w:val="00496DC9"/>
    <w:rsid w:val="004A5F3D"/>
    <w:rsid w:val="004A6F22"/>
    <w:rsid w:val="004B0E58"/>
    <w:rsid w:val="004B15DD"/>
    <w:rsid w:val="004B2147"/>
    <w:rsid w:val="004B24A6"/>
    <w:rsid w:val="004B259F"/>
    <w:rsid w:val="004B3550"/>
    <w:rsid w:val="004B3E37"/>
    <w:rsid w:val="004B433B"/>
    <w:rsid w:val="004B588E"/>
    <w:rsid w:val="004B7087"/>
    <w:rsid w:val="004C04A5"/>
    <w:rsid w:val="004C276F"/>
    <w:rsid w:val="004C5D1D"/>
    <w:rsid w:val="004C66A7"/>
    <w:rsid w:val="004D0D0C"/>
    <w:rsid w:val="004D1CE4"/>
    <w:rsid w:val="004D1E28"/>
    <w:rsid w:val="004D3607"/>
    <w:rsid w:val="004D3A3B"/>
    <w:rsid w:val="004D7390"/>
    <w:rsid w:val="004E15DF"/>
    <w:rsid w:val="004E1E0C"/>
    <w:rsid w:val="004E26A4"/>
    <w:rsid w:val="004E3FEF"/>
    <w:rsid w:val="004E5887"/>
    <w:rsid w:val="004F01A3"/>
    <w:rsid w:val="004F083D"/>
    <w:rsid w:val="004F0B8E"/>
    <w:rsid w:val="004F1314"/>
    <w:rsid w:val="004F2F3E"/>
    <w:rsid w:val="004F2FD8"/>
    <w:rsid w:val="004F3CAD"/>
    <w:rsid w:val="004F5C59"/>
    <w:rsid w:val="004F6E01"/>
    <w:rsid w:val="004F75F9"/>
    <w:rsid w:val="004F7A0E"/>
    <w:rsid w:val="004F7ECE"/>
    <w:rsid w:val="00500F57"/>
    <w:rsid w:val="00500FB2"/>
    <w:rsid w:val="00501DAF"/>
    <w:rsid w:val="0050246F"/>
    <w:rsid w:val="0050265D"/>
    <w:rsid w:val="005027B9"/>
    <w:rsid w:val="00503394"/>
    <w:rsid w:val="00504749"/>
    <w:rsid w:val="00504A0D"/>
    <w:rsid w:val="00505522"/>
    <w:rsid w:val="0050577D"/>
    <w:rsid w:val="00505C78"/>
    <w:rsid w:val="005071AB"/>
    <w:rsid w:val="00510103"/>
    <w:rsid w:val="005102AB"/>
    <w:rsid w:val="005125E8"/>
    <w:rsid w:val="0051292D"/>
    <w:rsid w:val="00514550"/>
    <w:rsid w:val="00514BE9"/>
    <w:rsid w:val="005157BC"/>
    <w:rsid w:val="00515E71"/>
    <w:rsid w:val="00515FE8"/>
    <w:rsid w:val="00516103"/>
    <w:rsid w:val="00517C6E"/>
    <w:rsid w:val="00520147"/>
    <w:rsid w:val="00520751"/>
    <w:rsid w:val="00522F78"/>
    <w:rsid w:val="00523369"/>
    <w:rsid w:val="00523ACB"/>
    <w:rsid w:val="00525228"/>
    <w:rsid w:val="00525F1C"/>
    <w:rsid w:val="0052609E"/>
    <w:rsid w:val="0052632F"/>
    <w:rsid w:val="00527D34"/>
    <w:rsid w:val="005317C4"/>
    <w:rsid w:val="0053262F"/>
    <w:rsid w:val="00532721"/>
    <w:rsid w:val="0053420E"/>
    <w:rsid w:val="005357B7"/>
    <w:rsid w:val="00535DDE"/>
    <w:rsid w:val="00536F80"/>
    <w:rsid w:val="00540497"/>
    <w:rsid w:val="00540B9A"/>
    <w:rsid w:val="00540D0C"/>
    <w:rsid w:val="00541638"/>
    <w:rsid w:val="005426AB"/>
    <w:rsid w:val="00542B11"/>
    <w:rsid w:val="00544379"/>
    <w:rsid w:val="00546A0D"/>
    <w:rsid w:val="005538C7"/>
    <w:rsid w:val="00556080"/>
    <w:rsid w:val="00556E4C"/>
    <w:rsid w:val="00557ED4"/>
    <w:rsid w:val="00561D06"/>
    <w:rsid w:val="0056257A"/>
    <w:rsid w:val="005646C1"/>
    <w:rsid w:val="005647FD"/>
    <w:rsid w:val="00565364"/>
    <w:rsid w:val="005659C4"/>
    <w:rsid w:val="005668A1"/>
    <w:rsid w:val="00570748"/>
    <w:rsid w:val="005707DF"/>
    <w:rsid w:val="00570CBE"/>
    <w:rsid w:val="005716C1"/>
    <w:rsid w:val="005717ED"/>
    <w:rsid w:val="00573741"/>
    <w:rsid w:val="00574739"/>
    <w:rsid w:val="00574AD9"/>
    <w:rsid w:val="005777D6"/>
    <w:rsid w:val="0058064A"/>
    <w:rsid w:val="005811B4"/>
    <w:rsid w:val="00581381"/>
    <w:rsid w:val="00581ED7"/>
    <w:rsid w:val="00582AB1"/>
    <w:rsid w:val="00587F65"/>
    <w:rsid w:val="005905AB"/>
    <w:rsid w:val="0059175E"/>
    <w:rsid w:val="00591D99"/>
    <w:rsid w:val="005923EF"/>
    <w:rsid w:val="00592C67"/>
    <w:rsid w:val="005939B4"/>
    <w:rsid w:val="00594ACD"/>
    <w:rsid w:val="00595326"/>
    <w:rsid w:val="0059688A"/>
    <w:rsid w:val="00597CAA"/>
    <w:rsid w:val="005A05C6"/>
    <w:rsid w:val="005A0EC3"/>
    <w:rsid w:val="005A14DD"/>
    <w:rsid w:val="005A4878"/>
    <w:rsid w:val="005A4C7B"/>
    <w:rsid w:val="005A79C8"/>
    <w:rsid w:val="005B267E"/>
    <w:rsid w:val="005B2934"/>
    <w:rsid w:val="005B6223"/>
    <w:rsid w:val="005B6D3E"/>
    <w:rsid w:val="005B772C"/>
    <w:rsid w:val="005C0BEF"/>
    <w:rsid w:val="005C21AD"/>
    <w:rsid w:val="005C238D"/>
    <w:rsid w:val="005C2B33"/>
    <w:rsid w:val="005C37BB"/>
    <w:rsid w:val="005C48F2"/>
    <w:rsid w:val="005C4DBB"/>
    <w:rsid w:val="005C5753"/>
    <w:rsid w:val="005C7E2B"/>
    <w:rsid w:val="005D085D"/>
    <w:rsid w:val="005D08B2"/>
    <w:rsid w:val="005D1302"/>
    <w:rsid w:val="005D152D"/>
    <w:rsid w:val="005D23FA"/>
    <w:rsid w:val="005D5EC2"/>
    <w:rsid w:val="005D7689"/>
    <w:rsid w:val="005E13B9"/>
    <w:rsid w:val="005E333D"/>
    <w:rsid w:val="005E343A"/>
    <w:rsid w:val="005E461B"/>
    <w:rsid w:val="005E5945"/>
    <w:rsid w:val="005F1E4F"/>
    <w:rsid w:val="005F20A5"/>
    <w:rsid w:val="005F26F5"/>
    <w:rsid w:val="005F27F0"/>
    <w:rsid w:val="005F4464"/>
    <w:rsid w:val="005F4921"/>
    <w:rsid w:val="005F5061"/>
    <w:rsid w:val="005F5797"/>
    <w:rsid w:val="005F645E"/>
    <w:rsid w:val="005F6808"/>
    <w:rsid w:val="006018F0"/>
    <w:rsid w:val="00603E46"/>
    <w:rsid w:val="00610D51"/>
    <w:rsid w:val="00611FD6"/>
    <w:rsid w:val="00614336"/>
    <w:rsid w:val="0061543D"/>
    <w:rsid w:val="006156A1"/>
    <w:rsid w:val="00615EA4"/>
    <w:rsid w:val="0061719B"/>
    <w:rsid w:val="006179DE"/>
    <w:rsid w:val="00617B35"/>
    <w:rsid w:val="00617CCC"/>
    <w:rsid w:val="00620C65"/>
    <w:rsid w:val="00620D6F"/>
    <w:rsid w:val="006222AD"/>
    <w:rsid w:val="0062255E"/>
    <w:rsid w:val="00627769"/>
    <w:rsid w:val="00635478"/>
    <w:rsid w:val="0063642C"/>
    <w:rsid w:val="0063727B"/>
    <w:rsid w:val="006377DB"/>
    <w:rsid w:val="00640121"/>
    <w:rsid w:val="0064220B"/>
    <w:rsid w:val="00645164"/>
    <w:rsid w:val="0064799F"/>
    <w:rsid w:val="00651D72"/>
    <w:rsid w:val="006544F4"/>
    <w:rsid w:val="006546A8"/>
    <w:rsid w:val="006546B1"/>
    <w:rsid w:val="00655855"/>
    <w:rsid w:val="00655DB7"/>
    <w:rsid w:val="00656061"/>
    <w:rsid w:val="0066144B"/>
    <w:rsid w:val="006636E6"/>
    <w:rsid w:val="00666CE4"/>
    <w:rsid w:val="00666DB2"/>
    <w:rsid w:val="0066755B"/>
    <w:rsid w:val="00667818"/>
    <w:rsid w:val="00674445"/>
    <w:rsid w:val="00674EC3"/>
    <w:rsid w:val="00677D6B"/>
    <w:rsid w:val="0068053A"/>
    <w:rsid w:val="00680761"/>
    <w:rsid w:val="006808C9"/>
    <w:rsid w:val="0068177D"/>
    <w:rsid w:val="006819D2"/>
    <w:rsid w:val="00681BD3"/>
    <w:rsid w:val="00682239"/>
    <w:rsid w:val="006844CE"/>
    <w:rsid w:val="00685FB2"/>
    <w:rsid w:val="00691EB4"/>
    <w:rsid w:val="00692214"/>
    <w:rsid w:val="00692516"/>
    <w:rsid w:val="0069279A"/>
    <w:rsid w:val="00692CCF"/>
    <w:rsid w:val="0069396E"/>
    <w:rsid w:val="00695387"/>
    <w:rsid w:val="00695535"/>
    <w:rsid w:val="006957A0"/>
    <w:rsid w:val="00696611"/>
    <w:rsid w:val="006969C4"/>
    <w:rsid w:val="00696E0B"/>
    <w:rsid w:val="006972B3"/>
    <w:rsid w:val="0069732F"/>
    <w:rsid w:val="006A032E"/>
    <w:rsid w:val="006A16BE"/>
    <w:rsid w:val="006A2917"/>
    <w:rsid w:val="006A4E0E"/>
    <w:rsid w:val="006A5019"/>
    <w:rsid w:val="006A6C39"/>
    <w:rsid w:val="006B062C"/>
    <w:rsid w:val="006B0786"/>
    <w:rsid w:val="006B2C0E"/>
    <w:rsid w:val="006B33C8"/>
    <w:rsid w:val="006B3907"/>
    <w:rsid w:val="006B5C34"/>
    <w:rsid w:val="006C116E"/>
    <w:rsid w:val="006C27AD"/>
    <w:rsid w:val="006C29EE"/>
    <w:rsid w:val="006C4FFC"/>
    <w:rsid w:val="006C7470"/>
    <w:rsid w:val="006D0232"/>
    <w:rsid w:val="006D05C9"/>
    <w:rsid w:val="006D085E"/>
    <w:rsid w:val="006D1260"/>
    <w:rsid w:val="006D3DD4"/>
    <w:rsid w:val="006D5A7C"/>
    <w:rsid w:val="006D66D7"/>
    <w:rsid w:val="006D6791"/>
    <w:rsid w:val="006D70C6"/>
    <w:rsid w:val="006D7267"/>
    <w:rsid w:val="006E03D8"/>
    <w:rsid w:val="006E1003"/>
    <w:rsid w:val="006E116D"/>
    <w:rsid w:val="006E200B"/>
    <w:rsid w:val="006E2524"/>
    <w:rsid w:val="006E2831"/>
    <w:rsid w:val="006E374F"/>
    <w:rsid w:val="006E4302"/>
    <w:rsid w:val="006E46D3"/>
    <w:rsid w:val="006E4EA0"/>
    <w:rsid w:val="006F0107"/>
    <w:rsid w:val="006F324D"/>
    <w:rsid w:val="006F3D48"/>
    <w:rsid w:val="006F5280"/>
    <w:rsid w:val="006F5721"/>
    <w:rsid w:val="006F6DE3"/>
    <w:rsid w:val="006F6EDA"/>
    <w:rsid w:val="006F6F8D"/>
    <w:rsid w:val="00701C28"/>
    <w:rsid w:val="00701CB5"/>
    <w:rsid w:val="00703A3C"/>
    <w:rsid w:val="00705781"/>
    <w:rsid w:val="00707A01"/>
    <w:rsid w:val="00710F0E"/>
    <w:rsid w:val="00713DFA"/>
    <w:rsid w:val="00714634"/>
    <w:rsid w:val="007148DD"/>
    <w:rsid w:val="00715816"/>
    <w:rsid w:val="007203CC"/>
    <w:rsid w:val="0072171D"/>
    <w:rsid w:val="007230B4"/>
    <w:rsid w:val="0072412F"/>
    <w:rsid w:val="007252CF"/>
    <w:rsid w:val="00730616"/>
    <w:rsid w:val="00731A5F"/>
    <w:rsid w:val="00731B8F"/>
    <w:rsid w:val="00734027"/>
    <w:rsid w:val="0073417B"/>
    <w:rsid w:val="00734709"/>
    <w:rsid w:val="00735B30"/>
    <w:rsid w:val="00735C66"/>
    <w:rsid w:val="00737F2D"/>
    <w:rsid w:val="00740FD9"/>
    <w:rsid w:val="00741F80"/>
    <w:rsid w:val="007427EF"/>
    <w:rsid w:val="00743363"/>
    <w:rsid w:val="00743767"/>
    <w:rsid w:val="00743CC6"/>
    <w:rsid w:val="00744248"/>
    <w:rsid w:val="00744C66"/>
    <w:rsid w:val="00745169"/>
    <w:rsid w:val="007463D2"/>
    <w:rsid w:val="00747A92"/>
    <w:rsid w:val="00750077"/>
    <w:rsid w:val="00750513"/>
    <w:rsid w:val="00753C39"/>
    <w:rsid w:val="007545CB"/>
    <w:rsid w:val="00754806"/>
    <w:rsid w:val="00754F65"/>
    <w:rsid w:val="00755AB9"/>
    <w:rsid w:val="00755B51"/>
    <w:rsid w:val="0075798E"/>
    <w:rsid w:val="007579B2"/>
    <w:rsid w:val="00757DC8"/>
    <w:rsid w:val="0076107E"/>
    <w:rsid w:val="007613FA"/>
    <w:rsid w:val="00761429"/>
    <w:rsid w:val="00761C11"/>
    <w:rsid w:val="007629A8"/>
    <w:rsid w:val="00762F78"/>
    <w:rsid w:val="0076325D"/>
    <w:rsid w:val="00771AED"/>
    <w:rsid w:val="007723A2"/>
    <w:rsid w:val="0077396A"/>
    <w:rsid w:val="007739DA"/>
    <w:rsid w:val="00774908"/>
    <w:rsid w:val="0077529D"/>
    <w:rsid w:val="00777AFA"/>
    <w:rsid w:val="00780BD4"/>
    <w:rsid w:val="00780F45"/>
    <w:rsid w:val="00783712"/>
    <w:rsid w:val="00783B8E"/>
    <w:rsid w:val="007856CE"/>
    <w:rsid w:val="00787670"/>
    <w:rsid w:val="007909DA"/>
    <w:rsid w:val="00790A7B"/>
    <w:rsid w:val="00792720"/>
    <w:rsid w:val="0079312D"/>
    <w:rsid w:val="0079394D"/>
    <w:rsid w:val="007949CF"/>
    <w:rsid w:val="00795C8D"/>
    <w:rsid w:val="00796727"/>
    <w:rsid w:val="00797953"/>
    <w:rsid w:val="007A2AB5"/>
    <w:rsid w:val="007A3FF9"/>
    <w:rsid w:val="007A5F76"/>
    <w:rsid w:val="007A7B5E"/>
    <w:rsid w:val="007B0B86"/>
    <w:rsid w:val="007B11B1"/>
    <w:rsid w:val="007B2840"/>
    <w:rsid w:val="007B2E81"/>
    <w:rsid w:val="007B39BA"/>
    <w:rsid w:val="007B3A16"/>
    <w:rsid w:val="007B531F"/>
    <w:rsid w:val="007B7666"/>
    <w:rsid w:val="007C1C23"/>
    <w:rsid w:val="007C1C2F"/>
    <w:rsid w:val="007C2448"/>
    <w:rsid w:val="007C2ACD"/>
    <w:rsid w:val="007C3577"/>
    <w:rsid w:val="007C4E70"/>
    <w:rsid w:val="007C5B2A"/>
    <w:rsid w:val="007C5C18"/>
    <w:rsid w:val="007C5D56"/>
    <w:rsid w:val="007C7E0A"/>
    <w:rsid w:val="007D1235"/>
    <w:rsid w:val="007D1876"/>
    <w:rsid w:val="007D3124"/>
    <w:rsid w:val="007D3B36"/>
    <w:rsid w:val="007D40C3"/>
    <w:rsid w:val="007D7ED7"/>
    <w:rsid w:val="007E06EF"/>
    <w:rsid w:val="007E26C5"/>
    <w:rsid w:val="007E31F4"/>
    <w:rsid w:val="007E5387"/>
    <w:rsid w:val="007E56E4"/>
    <w:rsid w:val="007E6B97"/>
    <w:rsid w:val="007E73A9"/>
    <w:rsid w:val="007F014D"/>
    <w:rsid w:val="007F2CB7"/>
    <w:rsid w:val="007F3066"/>
    <w:rsid w:val="007F340D"/>
    <w:rsid w:val="007F3802"/>
    <w:rsid w:val="007F3EAD"/>
    <w:rsid w:val="007F4AE5"/>
    <w:rsid w:val="007F55B4"/>
    <w:rsid w:val="007F7114"/>
    <w:rsid w:val="008009A9"/>
    <w:rsid w:val="00800ED8"/>
    <w:rsid w:val="00804656"/>
    <w:rsid w:val="00804FB3"/>
    <w:rsid w:val="008056D1"/>
    <w:rsid w:val="00805D41"/>
    <w:rsid w:val="00806022"/>
    <w:rsid w:val="008065A5"/>
    <w:rsid w:val="00806E48"/>
    <w:rsid w:val="00807309"/>
    <w:rsid w:val="008074A6"/>
    <w:rsid w:val="00810018"/>
    <w:rsid w:val="0081068A"/>
    <w:rsid w:val="008127E6"/>
    <w:rsid w:val="00812D16"/>
    <w:rsid w:val="0081439B"/>
    <w:rsid w:val="00814DAF"/>
    <w:rsid w:val="00814E2F"/>
    <w:rsid w:val="008155D1"/>
    <w:rsid w:val="008176BF"/>
    <w:rsid w:val="00820697"/>
    <w:rsid w:val="008206A2"/>
    <w:rsid w:val="00822662"/>
    <w:rsid w:val="008227C9"/>
    <w:rsid w:val="0082378A"/>
    <w:rsid w:val="00823F75"/>
    <w:rsid w:val="0082435E"/>
    <w:rsid w:val="008248C6"/>
    <w:rsid w:val="008248F8"/>
    <w:rsid w:val="0082525A"/>
    <w:rsid w:val="00825261"/>
    <w:rsid w:val="00825771"/>
    <w:rsid w:val="00827548"/>
    <w:rsid w:val="00830197"/>
    <w:rsid w:val="00830E44"/>
    <w:rsid w:val="00831A27"/>
    <w:rsid w:val="00833929"/>
    <w:rsid w:val="00833C1F"/>
    <w:rsid w:val="008346A0"/>
    <w:rsid w:val="00834F34"/>
    <w:rsid w:val="00835AC2"/>
    <w:rsid w:val="00837506"/>
    <w:rsid w:val="008377BB"/>
    <w:rsid w:val="00837CDF"/>
    <w:rsid w:val="00840C79"/>
    <w:rsid w:val="00841DCC"/>
    <w:rsid w:val="00843940"/>
    <w:rsid w:val="00843DB7"/>
    <w:rsid w:val="00844FDE"/>
    <w:rsid w:val="008450A6"/>
    <w:rsid w:val="0084545A"/>
    <w:rsid w:val="00851191"/>
    <w:rsid w:val="00851658"/>
    <w:rsid w:val="00852E7F"/>
    <w:rsid w:val="00856D64"/>
    <w:rsid w:val="008622CD"/>
    <w:rsid w:val="0086343E"/>
    <w:rsid w:val="0086355F"/>
    <w:rsid w:val="008637F8"/>
    <w:rsid w:val="00864C1C"/>
    <w:rsid w:val="00865389"/>
    <w:rsid w:val="0086545F"/>
    <w:rsid w:val="00865C9C"/>
    <w:rsid w:val="00866154"/>
    <w:rsid w:val="00870868"/>
    <w:rsid w:val="008708BB"/>
    <w:rsid w:val="00872095"/>
    <w:rsid w:val="0087419A"/>
    <w:rsid w:val="00874F7A"/>
    <w:rsid w:val="008762FA"/>
    <w:rsid w:val="0088134D"/>
    <w:rsid w:val="00881745"/>
    <w:rsid w:val="00881D17"/>
    <w:rsid w:val="00884627"/>
    <w:rsid w:val="008854C9"/>
    <w:rsid w:val="0088654D"/>
    <w:rsid w:val="0088763E"/>
    <w:rsid w:val="00887E34"/>
    <w:rsid w:val="008912D5"/>
    <w:rsid w:val="00892292"/>
    <w:rsid w:val="0089327C"/>
    <w:rsid w:val="008947E1"/>
    <w:rsid w:val="008948B6"/>
    <w:rsid w:val="00896F74"/>
    <w:rsid w:val="0089731A"/>
    <w:rsid w:val="008A1283"/>
    <w:rsid w:val="008A1CA1"/>
    <w:rsid w:val="008A1D80"/>
    <w:rsid w:val="008A4955"/>
    <w:rsid w:val="008A5407"/>
    <w:rsid w:val="008A62B5"/>
    <w:rsid w:val="008A6600"/>
    <w:rsid w:val="008A66E6"/>
    <w:rsid w:val="008B0461"/>
    <w:rsid w:val="008B0534"/>
    <w:rsid w:val="008B0CF5"/>
    <w:rsid w:val="008B2E05"/>
    <w:rsid w:val="008B62B4"/>
    <w:rsid w:val="008B69C3"/>
    <w:rsid w:val="008B7802"/>
    <w:rsid w:val="008B7D1B"/>
    <w:rsid w:val="008C28DF"/>
    <w:rsid w:val="008C2BFD"/>
    <w:rsid w:val="008C2FA4"/>
    <w:rsid w:val="008C32BB"/>
    <w:rsid w:val="008C3C79"/>
    <w:rsid w:val="008C3E9D"/>
    <w:rsid w:val="008C4099"/>
    <w:rsid w:val="008C47CC"/>
    <w:rsid w:val="008C4DBE"/>
    <w:rsid w:val="008C6A77"/>
    <w:rsid w:val="008C6C7B"/>
    <w:rsid w:val="008C76D7"/>
    <w:rsid w:val="008D071D"/>
    <w:rsid w:val="008D0ACF"/>
    <w:rsid w:val="008D1DD8"/>
    <w:rsid w:val="008D204A"/>
    <w:rsid w:val="008D2EAA"/>
    <w:rsid w:val="008D4448"/>
    <w:rsid w:val="008D495A"/>
    <w:rsid w:val="008D5517"/>
    <w:rsid w:val="008D5CEA"/>
    <w:rsid w:val="008D600E"/>
    <w:rsid w:val="008D6F45"/>
    <w:rsid w:val="008D7AF1"/>
    <w:rsid w:val="008E2ABC"/>
    <w:rsid w:val="008E4294"/>
    <w:rsid w:val="008E4C38"/>
    <w:rsid w:val="008E5A37"/>
    <w:rsid w:val="008E7468"/>
    <w:rsid w:val="008F0444"/>
    <w:rsid w:val="008F0637"/>
    <w:rsid w:val="008F0D53"/>
    <w:rsid w:val="008F2CFC"/>
    <w:rsid w:val="008F318F"/>
    <w:rsid w:val="008F3C46"/>
    <w:rsid w:val="008F46C4"/>
    <w:rsid w:val="008F4C5F"/>
    <w:rsid w:val="008F51B6"/>
    <w:rsid w:val="008F65F0"/>
    <w:rsid w:val="008F76A7"/>
    <w:rsid w:val="00901281"/>
    <w:rsid w:val="0090144D"/>
    <w:rsid w:val="00903186"/>
    <w:rsid w:val="0090335F"/>
    <w:rsid w:val="009045E9"/>
    <w:rsid w:val="0090485F"/>
    <w:rsid w:val="00907634"/>
    <w:rsid w:val="00907B42"/>
    <w:rsid w:val="009128D9"/>
    <w:rsid w:val="00913C46"/>
    <w:rsid w:val="00915BA1"/>
    <w:rsid w:val="009234AD"/>
    <w:rsid w:val="009251F4"/>
    <w:rsid w:val="0092666C"/>
    <w:rsid w:val="009277DE"/>
    <w:rsid w:val="00927DDD"/>
    <w:rsid w:val="009336A8"/>
    <w:rsid w:val="00933E2B"/>
    <w:rsid w:val="0093572B"/>
    <w:rsid w:val="0093762D"/>
    <w:rsid w:val="0094046B"/>
    <w:rsid w:val="00940C5C"/>
    <w:rsid w:val="009425F0"/>
    <w:rsid w:val="00942F69"/>
    <w:rsid w:val="00943021"/>
    <w:rsid w:val="00944149"/>
    <w:rsid w:val="009442B6"/>
    <w:rsid w:val="00945D15"/>
    <w:rsid w:val="00952FD2"/>
    <w:rsid w:val="00954616"/>
    <w:rsid w:val="009614C0"/>
    <w:rsid w:val="00962782"/>
    <w:rsid w:val="00964B04"/>
    <w:rsid w:val="00965CE0"/>
    <w:rsid w:val="009714AC"/>
    <w:rsid w:val="009715AB"/>
    <w:rsid w:val="0097457F"/>
    <w:rsid w:val="00977DCB"/>
    <w:rsid w:val="00980400"/>
    <w:rsid w:val="009805E4"/>
    <w:rsid w:val="00981678"/>
    <w:rsid w:val="009817CA"/>
    <w:rsid w:val="00983735"/>
    <w:rsid w:val="00984521"/>
    <w:rsid w:val="009867C6"/>
    <w:rsid w:val="0099016E"/>
    <w:rsid w:val="0099194A"/>
    <w:rsid w:val="00991CF1"/>
    <w:rsid w:val="0099219D"/>
    <w:rsid w:val="00993A7B"/>
    <w:rsid w:val="00994359"/>
    <w:rsid w:val="00994D1E"/>
    <w:rsid w:val="00996316"/>
    <w:rsid w:val="009A1703"/>
    <w:rsid w:val="009A1ACB"/>
    <w:rsid w:val="009A39A4"/>
    <w:rsid w:val="009B225C"/>
    <w:rsid w:val="009B383E"/>
    <w:rsid w:val="009B4B45"/>
    <w:rsid w:val="009B4D94"/>
    <w:rsid w:val="009B69A8"/>
    <w:rsid w:val="009B7FC9"/>
    <w:rsid w:val="009C0F56"/>
    <w:rsid w:val="009C278F"/>
    <w:rsid w:val="009C2F5B"/>
    <w:rsid w:val="009C4ACE"/>
    <w:rsid w:val="009C5A79"/>
    <w:rsid w:val="009C631B"/>
    <w:rsid w:val="009C6899"/>
    <w:rsid w:val="009C68BE"/>
    <w:rsid w:val="009C768F"/>
    <w:rsid w:val="009D0BF1"/>
    <w:rsid w:val="009D0C3B"/>
    <w:rsid w:val="009D2A38"/>
    <w:rsid w:val="009D2B93"/>
    <w:rsid w:val="009D2EBB"/>
    <w:rsid w:val="009D3913"/>
    <w:rsid w:val="009D3FF0"/>
    <w:rsid w:val="009D4165"/>
    <w:rsid w:val="009D4F1E"/>
    <w:rsid w:val="009D67B1"/>
    <w:rsid w:val="009D7E9D"/>
    <w:rsid w:val="009E02B5"/>
    <w:rsid w:val="009E0F71"/>
    <w:rsid w:val="009E0FBD"/>
    <w:rsid w:val="009E2090"/>
    <w:rsid w:val="009E3217"/>
    <w:rsid w:val="009E3EFF"/>
    <w:rsid w:val="009E40B7"/>
    <w:rsid w:val="009E49EB"/>
    <w:rsid w:val="009E5FA6"/>
    <w:rsid w:val="009E6208"/>
    <w:rsid w:val="009E640C"/>
    <w:rsid w:val="009E739E"/>
    <w:rsid w:val="009F1405"/>
    <w:rsid w:val="009F20D1"/>
    <w:rsid w:val="009F356B"/>
    <w:rsid w:val="009F41C9"/>
    <w:rsid w:val="009F610B"/>
    <w:rsid w:val="009F649D"/>
    <w:rsid w:val="009F7AB4"/>
    <w:rsid w:val="00A01001"/>
    <w:rsid w:val="00A0152E"/>
    <w:rsid w:val="00A02FF5"/>
    <w:rsid w:val="00A03136"/>
    <w:rsid w:val="00A03AD6"/>
    <w:rsid w:val="00A05A47"/>
    <w:rsid w:val="00A06FE7"/>
    <w:rsid w:val="00A07DF2"/>
    <w:rsid w:val="00A10B96"/>
    <w:rsid w:val="00A11489"/>
    <w:rsid w:val="00A1233A"/>
    <w:rsid w:val="00A12829"/>
    <w:rsid w:val="00A136B4"/>
    <w:rsid w:val="00A16C54"/>
    <w:rsid w:val="00A1737D"/>
    <w:rsid w:val="00A174A5"/>
    <w:rsid w:val="00A176EA"/>
    <w:rsid w:val="00A1782A"/>
    <w:rsid w:val="00A208C7"/>
    <w:rsid w:val="00A2179C"/>
    <w:rsid w:val="00A236A9"/>
    <w:rsid w:val="00A236FE"/>
    <w:rsid w:val="00A25611"/>
    <w:rsid w:val="00A256FE"/>
    <w:rsid w:val="00A2609B"/>
    <w:rsid w:val="00A263C4"/>
    <w:rsid w:val="00A26A1C"/>
    <w:rsid w:val="00A27111"/>
    <w:rsid w:val="00A27567"/>
    <w:rsid w:val="00A304F8"/>
    <w:rsid w:val="00A3063E"/>
    <w:rsid w:val="00A3134A"/>
    <w:rsid w:val="00A323D5"/>
    <w:rsid w:val="00A328BE"/>
    <w:rsid w:val="00A34113"/>
    <w:rsid w:val="00A40E84"/>
    <w:rsid w:val="00A42B77"/>
    <w:rsid w:val="00A42E31"/>
    <w:rsid w:val="00A442A2"/>
    <w:rsid w:val="00A44696"/>
    <w:rsid w:val="00A44D5B"/>
    <w:rsid w:val="00A4518A"/>
    <w:rsid w:val="00A4537D"/>
    <w:rsid w:val="00A463E8"/>
    <w:rsid w:val="00A4731C"/>
    <w:rsid w:val="00A474D3"/>
    <w:rsid w:val="00A50151"/>
    <w:rsid w:val="00A5086E"/>
    <w:rsid w:val="00A50B18"/>
    <w:rsid w:val="00A50CA7"/>
    <w:rsid w:val="00A516B8"/>
    <w:rsid w:val="00A535C6"/>
    <w:rsid w:val="00A53FE6"/>
    <w:rsid w:val="00A54254"/>
    <w:rsid w:val="00A5439C"/>
    <w:rsid w:val="00A54F24"/>
    <w:rsid w:val="00A552C9"/>
    <w:rsid w:val="00A5627F"/>
    <w:rsid w:val="00A573AB"/>
    <w:rsid w:val="00A57548"/>
    <w:rsid w:val="00A57867"/>
    <w:rsid w:val="00A57DD0"/>
    <w:rsid w:val="00A60766"/>
    <w:rsid w:val="00A607FF"/>
    <w:rsid w:val="00A6193B"/>
    <w:rsid w:val="00A61974"/>
    <w:rsid w:val="00A62392"/>
    <w:rsid w:val="00A62F57"/>
    <w:rsid w:val="00A63B54"/>
    <w:rsid w:val="00A63D0C"/>
    <w:rsid w:val="00A647F8"/>
    <w:rsid w:val="00A651DE"/>
    <w:rsid w:val="00A65300"/>
    <w:rsid w:val="00A656AE"/>
    <w:rsid w:val="00A659CA"/>
    <w:rsid w:val="00A660EB"/>
    <w:rsid w:val="00A677E2"/>
    <w:rsid w:val="00A718B0"/>
    <w:rsid w:val="00A72368"/>
    <w:rsid w:val="00A73519"/>
    <w:rsid w:val="00A73E90"/>
    <w:rsid w:val="00A76083"/>
    <w:rsid w:val="00A80318"/>
    <w:rsid w:val="00A80709"/>
    <w:rsid w:val="00A8137E"/>
    <w:rsid w:val="00A813F9"/>
    <w:rsid w:val="00A82DF9"/>
    <w:rsid w:val="00A8402A"/>
    <w:rsid w:val="00A8549C"/>
    <w:rsid w:val="00A85C73"/>
    <w:rsid w:val="00A87231"/>
    <w:rsid w:val="00A87F9D"/>
    <w:rsid w:val="00A90072"/>
    <w:rsid w:val="00A9222F"/>
    <w:rsid w:val="00A94728"/>
    <w:rsid w:val="00A94906"/>
    <w:rsid w:val="00A9677A"/>
    <w:rsid w:val="00AA1654"/>
    <w:rsid w:val="00AA1FBA"/>
    <w:rsid w:val="00AA4518"/>
    <w:rsid w:val="00AA4B74"/>
    <w:rsid w:val="00AA4BFA"/>
    <w:rsid w:val="00AA70F7"/>
    <w:rsid w:val="00AB08D4"/>
    <w:rsid w:val="00AB205D"/>
    <w:rsid w:val="00AB661D"/>
    <w:rsid w:val="00AC14E7"/>
    <w:rsid w:val="00AC1B7E"/>
    <w:rsid w:val="00AC3FAD"/>
    <w:rsid w:val="00AC4636"/>
    <w:rsid w:val="00AC53F3"/>
    <w:rsid w:val="00AC56A7"/>
    <w:rsid w:val="00AC5D9F"/>
    <w:rsid w:val="00AD04BD"/>
    <w:rsid w:val="00AD0AC2"/>
    <w:rsid w:val="00AD1460"/>
    <w:rsid w:val="00AD1BAE"/>
    <w:rsid w:val="00AD211F"/>
    <w:rsid w:val="00AD4D37"/>
    <w:rsid w:val="00AD5F0B"/>
    <w:rsid w:val="00AD6363"/>
    <w:rsid w:val="00AD7526"/>
    <w:rsid w:val="00AD7FD6"/>
    <w:rsid w:val="00AE0BE5"/>
    <w:rsid w:val="00AE1A7C"/>
    <w:rsid w:val="00AE1ECD"/>
    <w:rsid w:val="00AE1F1D"/>
    <w:rsid w:val="00AE236D"/>
    <w:rsid w:val="00AE25A2"/>
    <w:rsid w:val="00AE27EB"/>
    <w:rsid w:val="00AE3D39"/>
    <w:rsid w:val="00AE785C"/>
    <w:rsid w:val="00AF0364"/>
    <w:rsid w:val="00AF48BC"/>
    <w:rsid w:val="00AF50EE"/>
    <w:rsid w:val="00AF6637"/>
    <w:rsid w:val="00AF7004"/>
    <w:rsid w:val="00AF73C6"/>
    <w:rsid w:val="00AF7B59"/>
    <w:rsid w:val="00B012CF"/>
    <w:rsid w:val="00B02B2F"/>
    <w:rsid w:val="00B03051"/>
    <w:rsid w:val="00B036A7"/>
    <w:rsid w:val="00B05816"/>
    <w:rsid w:val="00B05AEF"/>
    <w:rsid w:val="00B0684B"/>
    <w:rsid w:val="00B06909"/>
    <w:rsid w:val="00B06AD6"/>
    <w:rsid w:val="00B07083"/>
    <w:rsid w:val="00B100B7"/>
    <w:rsid w:val="00B11035"/>
    <w:rsid w:val="00B11EA8"/>
    <w:rsid w:val="00B121B7"/>
    <w:rsid w:val="00B14A02"/>
    <w:rsid w:val="00B17252"/>
    <w:rsid w:val="00B20C77"/>
    <w:rsid w:val="00B239A1"/>
    <w:rsid w:val="00B23B55"/>
    <w:rsid w:val="00B26206"/>
    <w:rsid w:val="00B26330"/>
    <w:rsid w:val="00B30952"/>
    <w:rsid w:val="00B30F59"/>
    <w:rsid w:val="00B32D56"/>
    <w:rsid w:val="00B34A97"/>
    <w:rsid w:val="00B34EA2"/>
    <w:rsid w:val="00B3688C"/>
    <w:rsid w:val="00B41B04"/>
    <w:rsid w:val="00B41CDA"/>
    <w:rsid w:val="00B42832"/>
    <w:rsid w:val="00B42F17"/>
    <w:rsid w:val="00B456D3"/>
    <w:rsid w:val="00B45866"/>
    <w:rsid w:val="00B46705"/>
    <w:rsid w:val="00B46E39"/>
    <w:rsid w:val="00B474A4"/>
    <w:rsid w:val="00B474FB"/>
    <w:rsid w:val="00B5175B"/>
    <w:rsid w:val="00B53DD2"/>
    <w:rsid w:val="00B5522C"/>
    <w:rsid w:val="00B55A2D"/>
    <w:rsid w:val="00B563E9"/>
    <w:rsid w:val="00B57106"/>
    <w:rsid w:val="00B6041C"/>
    <w:rsid w:val="00B60BAE"/>
    <w:rsid w:val="00B61728"/>
    <w:rsid w:val="00B61750"/>
    <w:rsid w:val="00B62481"/>
    <w:rsid w:val="00B63E23"/>
    <w:rsid w:val="00B6490E"/>
    <w:rsid w:val="00B6504F"/>
    <w:rsid w:val="00B66F0B"/>
    <w:rsid w:val="00B71492"/>
    <w:rsid w:val="00B72C17"/>
    <w:rsid w:val="00B72D4A"/>
    <w:rsid w:val="00B75C48"/>
    <w:rsid w:val="00B76354"/>
    <w:rsid w:val="00B81F24"/>
    <w:rsid w:val="00B82380"/>
    <w:rsid w:val="00B82848"/>
    <w:rsid w:val="00B82AB3"/>
    <w:rsid w:val="00B84123"/>
    <w:rsid w:val="00B860B7"/>
    <w:rsid w:val="00B8618D"/>
    <w:rsid w:val="00B86224"/>
    <w:rsid w:val="00B86E04"/>
    <w:rsid w:val="00B90C24"/>
    <w:rsid w:val="00B9118B"/>
    <w:rsid w:val="00B91B97"/>
    <w:rsid w:val="00B93760"/>
    <w:rsid w:val="00B947B3"/>
    <w:rsid w:val="00B94A56"/>
    <w:rsid w:val="00B95E0E"/>
    <w:rsid w:val="00B96B8F"/>
    <w:rsid w:val="00B971C0"/>
    <w:rsid w:val="00BA06BC"/>
    <w:rsid w:val="00BA07E7"/>
    <w:rsid w:val="00BA10FE"/>
    <w:rsid w:val="00BA1227"/>
    <w:rsid w:val="00BA158B"/>
    <w:rsid w:val="00BA1888"/>
    <w:rsid w:val="00BA2097"/>
    <w:rsid w:val="00BA20F6"/>
    <w:rsid w:val="00BA22A2"/>
    <w:rsid w:val="00BA41CA"/>
    <w:rsid w:val="00BA56F0"/>
    <w:rsid w:val="00BA58B3"/>
    <w:rsid w:val="00BA5E15"/>
    <w:rsid w:val="00BA66E0"/>
    <w:rsid w:val="00BA67C3"/>
    <w:rsid w:val="00BA6EF5"/>
    <w:rsid w:val="00BB16E0"/>
    <w:rsid w:val="00BB2D34"/>
    <w:rsid w:val="00BB4745"/>
    <w:rsid w:val="00BB6E53"/>
    <w:rsid w:val="00BB6F87"/>
    <w:rsid w:val="00BC098F"/>
    <w:rsid w:val="00BC16C6"/>
    <w:rsid w:val="00BC26F5"/>
    <w:rsid w:val="00BC286E"/>
    <w:rsid w:val="00BC3576"/>
    <w:rsid w:val="00BC6057"/>
    <w:rsid w:val="00BC6FF1"/>
    <w:rsid w:val="00BD0602"/>
    <w:rsid w:val="00BD1B73"/>
    <w:rsid w:val="00BD2287"/>
    <w:rsid w:val="00BD3154"/>
    <w:rsid w:val="00BD411F"/>
    <w:rsid w:val="00BD573E"/>
    <w:rsid w:val="00BD5B29"/>
    <w:rsid w:val="00BE022C"/>
    <w:rsid w:val="00BE1EBC"/>
    <w:rsid w:val="00BE2629"/>
    <w:rsid w:val="00BE433F"/>
    <w:rsid w:val="00BE44C0"/>
    <w:rsid w:val="00BE5DEA"/>
    <w:rsid w:val="00BE6850"/>
    <w:rsid w:val="00BE6CAC"/>
    <w:rsid w:val="00BE73FA"/>
    <w:rsid w:val="00BF0D53"/>
    <w:rsid w:val="00BF1F8B"/>
    <w:rsid w:val="00BF2D88"/>
    <w:rsid w:val="00BF31CC"/>
    <w:rsid w:val="00BF3444"/>
    <w:rsid w:val="00BF39C0"/>
    <w:rsid w:val="00BF3CC8"/>
    <w:rsid w:val="00BF5DFF"/>
    <w:rsid w:val="00BF6C71"/>
    <w:rsid w:val="00C00F50"/>
    <w:rsid w:val="00C01484"/>
    <w:rsid w:val="00C03FB6"/>
    <w:rsid w:val="00C0469A"/>
    <w:rsid w:val="00C048DE"/>
    <w:rsid w:val="00C05A5D"/>
    <w:rsid w:val="00C06628"/>
    <w:rsid w:val="00C06AF7"/>
    <w:rsid w:val="00C076FA"/>
    <w:rsid w:val="00C07C55"/>
    <w:rsid w:val="00C07F8D"/>
    <w:rsid w:val="00C10BB6"/>
    <w:rsid w:val="00C123B5"/>
    <w:rsid w:val="00C12CA0"/>
    <w:rsid w:val="00C12EDD"/>
    <w:rsid w:val="00C153B1"/>
    <w:rsid w:val="00C159E2"/>
    <w:rsid w:val="00C16025"/>
    <w:rsid w:val="00C17E93"/>
    <w:rsid w:val="00C205DA"/>
    <w:rsid w:val="00C223B3"/>
    <w:rsid w:val="00C23430"/>
    <w:rsid w:val="00C23649"/>
    <w:rsid w:val="00C247FC"/>
    <w:rsid w:val="00C250B3"/>
    <w:rsid w:val="00C2734E"/>
    <w:rsid w:val="00C27C58"/>
    <w:rsid w:val="00C27DD9"/>
    <w:rsid w:val="00C30DAB"/>
    <w:rsid w:val="00C30EEE"/>
    <w:rsid w:val="00C3104F"/>
    <w:rsid w:val="00C310B5"/>
    <w:rsid w:val="00C31298"/>
    <w:rsid w:val="00C340C4"/>
    <w:rsid w:val="00C34A3D"/>
    <w:rsid w:val="00C35AEB"/>
    <w:rsid w:val="00C403A2"/>
    <w:rsid w:val="00C4090A"/>
    <w:rsid w:val="00C41F5C"/>
    <w:rsid w:val="00C426E9"/>
    <w:rsid w:val="00C442E6"/>
    <w:rsid w:val="00C46011"/>
    <w:rsid w:val="00C46810"/>
    <w:rsid w:val="00C472D8"/>
    <w:rsid w:val="00C50063"/>
    <w:rsid w:val="00C50DA9"/>
    <w:rsid w:val="00C51996"/>
    <w:rsid w:val="00C54394"/>
    <w:rsid w:val="00C54927"/>
    <w:rsid w:val="00C55486"/>
    <w:rsid w:val="00C55810"/>
    <w:rsid w:val="00C55AA2"/>
    <w:rsid w:val="00C56479"/>
    <w:rsid w:val="00C56D36"/>
    <w:rsid w:val="00C6174A"/>
    <w:rsid w:val="00C61E50"/>
    <w:rsid w:val="00C62C09"/>
    <w:rsid w:val="00C62F30"/>
    <w:rsid w:val="00C6337E"/>
    <w:rsid w:val="00C657B2"/>
    <w:rsid w:val="00C65B59"/>
    <w:rsid w:val="00C65EFB"/>
    <w:rsid w:val="00C66F1D"/>
    <w:rsid w:val="00C702A2"/>
    <w:rsid w:val="00C70CA3"/>
    <w:rsid w:val="00C72864"/>
    <w:rsid w:val="00C72964"/>
    <w:rsid w:val="00C7391F"/>
    <w:rsid w:val="00C74A6C"/>
    <w:rsid w:val="00C80877"/>
    <w:rsid w:val="00C80C92"/>
    <w:rsid w:val="00C80DD4"/>
    <w:rsid w:val="00C81A2B"/>
    <w:rsid w:val="00C828D7"/>
    <w:rsid w:val="00C8463F"/>
    <w:rsid w:val="00C87054"/>
    <w:rsid w:val="00C8719B"/>
    <w:rsid w:val="00C91558"/>
    <w:rsid w:val="00C94E9F"/>
    <w:rsid w:val="00C94F27"/>
    <w:rsid w:val="00C95553"/>
    <w:rsid w:val="00C97914"/>
    <w:rsid w:val="00CA0DE1"/>
    <w:rsid w:val="00CA3F5A"/>
    <w:rsid w:val="00CA4193"/>
    <w:rsid w:val="00CA4690"/>
    <w:rsid w:val="00CA5B4C"/>
    <w:rsid w:val="00CA7195"/>
    <w:rsid w:val="00CA7AF9"/>
    <w:rsid w:val="00CA7B49"/>
    <w:rsid w:val="00CB23C6"/>
    <w:rsid w:val="00CB25C4"/>
    <w:rsid w:val="00CB523C"/>
    <w:rsid w:val="00CB5988"/>
    <w:rsid w:val="00CB5C7A"/>
    <w:rsid w:val="00CB5F13"/>
    <w:rsid w:val="00CB68CE"/>
    <w:rsid w:val="00CC01F7"/>
    <w:rsid w:val="00CC069E"/>
    <w:rsid w:val="00CC0CD0"/>
    <w:rsid w:val="00CC2861"/>
    <w:rsid w:val="00CC33E3"/>
    <w:rsid w:val="00CC3D0F"/>
    <w:rsid w:val="00CC3F7F"/>
    <w:rsid w:val="00CC433E"/>
    <w:rsid w:val="00CC4780"/>
    <w:rsid w:val="00CC4B55"/>
    <w:rsid w:val="00CC5309"/>
    <w:rsid w:val="00CC5459"/>
    <w:rsid w:val="00CC57DC"/>
    <w:rsid w:val="00CC7024"/>
    <w:rsid w:val="00CC779B"/>
    <w:rsid w:val="00CD207D"/>
    <w:rsid w:val="00CD3248"/>
    <w:rsid w:val="00CD42ED"/>
    <w:rsid w:val="00CD7335"/>
    <w:rsid w:val="00CD7AFC"/>
    <w:rsid w:val="00CE0F01"/>
    <w:rsid w:val="00CE29FC"/>
    <w:rsid w:val="00CE3C00"/>
    <w:rsid w:val="00CE5B4E"/>
    <w:rsid w:val="00CE5F4E"/>
    <w:rsid w:val="00CE6BCE"/>
    <w:rsid w:val="00CF09B4"/>
    <w:rsid w:val="00CF18FF"/>
    <w:rsid w:val="00CF2ACC"/>
    <w:rsid w:val="00CF2B7D"/>
    <w:rsid w:val="00CF3BF9"/>
    <w:rsid w:val="00CF6398"/>
    <w:rsid w:val="00CF7061"/>
    <w:rsid w:val="00D01950"/>
    <w:rsid w:val="00D01A8E"/>
    <w:rsid w:val="00D038B1"/>
    <w:rsid w:val="00D05A59"/>
    <w:rsid w:val="00D1002D"/>
    <w:rsid w:val="00D10882"/>
    <w:rsid w:val="00D1425B"/>
    <w:rsid w:val="00D15DFB"/>
    <w:rsid w:val="00D168BA"/>
    <w:rsid w:val="00D16C9C"/>
    <w:rsid w:val="00D17601"/>
    <w:rsid w:val="00D17F7F"/>
    <w:rsid w:val="00D23C50"/>
    <w:rsid w:val="00D23F9D"/>
    <w:rsid w:val="00D2646E"/>
    <w:rsid w:val="00D26880"/>
    <w:rsid w:val="00D27188"/>
    <w:rsid w:val="00D30312"/>
    <w:rsid w:val="00D3188B"/>
    <w:rsid w:val="00D325D6"/>
    <w:rsid w:val="00D33A19"/>
    <w:rsid w:val="00D33C20"/>
    <w:rsid w:val="00D34324"/>
    <w:rsid w:val="00D35883"/>
    <w:rsid w:val="00D37B4E"/>
    <w:rsid w:val="00D409EA"/>
    <w:rsid w:val="00D42801"/>
    <w:rsid w:val="00D42CF5"/>
    <w:rsid w:val="00D435CE"/>
    <w:rsid w:val="00D45626"/>
    <w:rsid w:val="00D50CB6"/>
    <w:rsid w:val="00D5384D"/>
    <w:rsid w:val="00D54442"/>
    <w:rsid w:val="00D5482F"/>
    <w:rsid w:val="00D55E01"/>
    <w:rsid w:val="00D578A2"/>
    <w:rsid w:val="00D60824"/>
    <w:rsid w:val="00D610AF"/>
    <w:rsid w:val="00D61486"/>
    <w:rsid w:val="00D616BD"/>
    <w:rsid w:val="00D624CB"/>
    <w:rsid w:val="00D63025"/>
    <w:rsid w:val="00D64395"/>
    <w:rsid w:val="00D64551"/>
    <w:rsid w:val="00D64F3E"/>
    <w:rsid w:val="00D66120"/>
    <w:rsid w:val="00D67DB4"/>
    <w:rsid w:val="00D705A0"/>
    <w:rsid w:val="00D70D00"/>
    <w:rsid w:val="00D70DD7"/>
    <w:rsid w:val="00D72BBE"/>
    <w:rsid w:val="00D734B6"/>
    <w:rsid w:val="00D7391A"/>
    <w:rsid w:val="00D753AA"/>
    <w:rsid w:val="00D7711A"/>
    <w:rsid w:val="00D777B7"/>
    <w:rsid w:val="00D80F8B"/>
    <w:rsid w:val="00D840C7"/>
    <w:rsid w:val="00D845CB"/>
    <w:rsid w:val="00D8508C"/>
    <w:rsid w:val="00D85905"/>
    <w:rsid w:val="00D85C1F"/>
    <w:rsid w:val="00D909E5"/>
    <w:rsid w:val="00D91EC7"/>
    <w:rsid w:val="00D95178"/>
    <w:rsid w:val="00D95F73"/>
    <w:rsid w:val="00D961D2"/>
    <w:rsid w:val="00D96E1F"/>
    <w:rsid w:val="00D9784F"/>
    <w:rsid w:val="00DA03B3"/>
    <w:rsid w:val="00DA07A5"/>
    <w:rsid w:val="00DA206E"/>
    <w:rsid w:val="00DA22B7"/>
    <w:rsid w:val="00DA27CA"/>
    <w:rsid w:val="00DA29C2"/>
    <w:rsid w:val="00DA3286"/>
    <w:rsid w:val="00DA3CB9"/>
    <w:rsid w:val="00DA4946"/>
    <w:rsid w:val="00DA5361"/>
    <w:rsid w:val="00DA6EF8"/>
    <w:rsid w:val="00DB043F"/>
    <w:rsid w:val="00DB3A51"/>
    <w:rsid w:val="00DB4A04"/>
    <w:rsid w:val="00DB535E"/>
    <w:rsid w:val="00DB5C9D"/>
    <w:rsid w:val="00DB61D8"/>
    <w:rsid w:val="00DB6300"/>
    <w:rsid w:val="00DB74FC"/>
    <w:rsid w:val="00DB7A08"/>
    <w:rsid w:val="00DC1F3D"/>
    <w:rsid w:val="00DC2324"/>
    <w:rsid w:val="00DC325A"/>
    <w:rsid w:val="00DC4DD2"/>
    <w:rsid w:val="00DC6449"/>
    <w:rsid w:val="00DC6D23"/>
    <w:rsid w:val="00DC7CC7"/>
    <w:rsid w:val="00DD1CA9"/>
    <w:rsid w:val="00DD3A90"/>
    <w:rsid w:val="00DD44B3"/>
    <w:rsid w:val="00DD45CD"/>
    <w:rsid w:val="00DD494A"/>
    <w:rsid w:val="00DD675F"/>
    <w:rsid w:val="00DD7559"/>
    <w:rsid w:val="00DE087D"/>
    <w:rsid w:val="00DE0B53"/>
    <w:rsid w:val="00DE1D43"/>
    <w:rsid w:val="00DE4484"/>
    <w:rsid w:val="00DE5410"/>
    <w:rsid w:val="00DE6ECD"/>
    <w:rsid w:val="00DF077A"/>
    <w:rsid w:val="00DF103B"/>
    <w:rsid w:val="00DF39FD"/>
    <w:rsid w:val="00DF4414"/>
    <w:rsid w:val="00DF4616"/>
    <w:rsid w:val="00DF5E72"/>
    <w:rsid w:val="00DF6315"/>
    <w:rsid w:val="00E0140D"/>
    <w:rsid w:val="00E029A2"/>
    <w:rsid w:val="00E03479"/>
    <w:rsid w:val="00E035F9"/>
    <w:rsid w:val="00E04969"/>
    <w:rsid w:val="00E05AA5"/>
    <w:rsid w:val="00E05AF3"/>
    <w:rsid w:val="00E06628"/>
    <w:rsid w:val="00E069D3"/>
    <w:rsid w:val="00E072AD"/>
    <w:rsid w:val="00E0799B"/>
    <w:rsid w:val="00E10179"/>
    <w:rsid w:val="00E104EF"/>
    <w:rsid w:val="00E10EB9"/>
    <w:rsid w:val="00E15F79"/>
    <w:rsid w:val="00E175EB"/>
    <w:rsid w:val="00E20623"/>
    <w:rsid w:val="00E22B6E"/>
    <w:rsid w:val="00E238FD"/>
    <w:rsid w:val="00E23AF8"/>
    <w:rsid w:val="00E241B1"/>
    <w:rsid w:val="00E25649"/>
    <w:rsid w:val="00E2617D"/>
    <w:rsid w:val="00E3010E"/>
    <w:rsid w:val="00E3039F"/>
    <w:rsid w:val="00E31B69"/>
    <w:rsid w:val="00E31C06"/>
    <w:rsid w:val="00E33200"/>
    <w:rsid w:val="00E33928"/>
    <w:rsid w:val="00E33AE2"/>
    <w:rsid w:val="00E34509"/>
    <w:rsid w:val="00E35231"/>
    <w:rsid w:val="00E356B1"/>
    <w:rsid w:val="00E428DB"/>
    <w:rsid w:val="00E43343"/>
    <w:rsid w:val="00E4366D"/>
    <w:rsid w:val="00E470B4"/>
    <w:rsid w:val="00E5105E"/>
    <w:rsid w:val="00E528EE"/>
    <w:rsid w:val="00E52BAD"/>
    <w:rsid w:val="00E5333E"/>
    <w:rsid w:val="00E5424C"/>
    <w:rsid w:val="00E57714"/>
    <w:rsid w:val="00E62901"/>
    <w:rsid w:val="00E639AD"/>
    <w:rsid w:val="00E64929"/>
    <w:rsid w:val="00E65C99"/>
    <w:rsid w:val="00E6628A"/>
    <w:rsid w:val="00E6727F"/>
    <w:rsid w:val="00E70F59"/>
    <w:rsid w:val="00E71297"/>
    <w:rsid w:val="00E7413A"/>
    <w:rsid w:val="00E77D9A"/>
    <w:rsid w:val="00E80E83"/>
    <w:rsid w:val="00E82CB1"/>
    <w:rsid w:val="00E83F98"/>
    <w:rsid w:val="00E84191"/>
    <w:rsid w:val="00E8480C"/>
    <w:rsid w:val="00E85015"/>
    <w:rsid w:val="00E86797"/>
    <w:rsid w:val="00E86DE5"/>
    <w:rsid w:val="00E90470"/>
    <w:rsid w:val="00E904DD"/>
    <w:rsid w:val="00EA04FA"/>
    <w:rsid w:val="00EA0C17"/>
    <w:rsid w:val="00EA16D8"/>
    <w:rsid w:val="00EA1B42"/>
    <w:rsid w:val="00EA50AE"/>
    <w:rsid w:val="00EA61F1"/>
    <w:rsid w:val="00EA64C1"/>
    <w:rsid w:val="00EB029C"/>
    <w:rsid w:val="00EB11B7"/>
    <w:rsid w:val="00EB2B38"/>
    <w:rsid w:val="00EB4B87"/>
    <w:rsid w:val="00EB6320"/>
    <w:rsid w:val="00EB6991"/>
    <w:rsid w:val="00EB6CB0"/>
    <w:rsid w:val="00EC0F3B"/>
    <w:rsid w:val="00EC3581"/>
    <w:rsid w:val="00EC35C2"/>
    <w:rsid w:val="00EC3A9D"/>
    <w:rsid w:val="00EC4604"/>
    <w:rsid w:val="00EC4671"/>
    <w:rsid w:val="00EC6D16"/>
    <w:rsid w:val="00ED0C57"/>
    <w:rsid w:val="00ED0CEA"/>
    <w:rsid w:val="00ED3951"/>
    <w:rsid w:val="00ED3B0E"/>
    <w:rsid w:val="00ED3F79"/>
    <w:rsid w:val="00ED433D"/>
    <w:rsid w:val="00ED520C"/>
    <w:rsid w:val="00ED52CA"/>
    <w:rsid w:val="00ED6172"/>
    <w:rsid w:val="00EE0FDC"/>
    <w:rsid w:val="00EE102D"/>
    <w:rsid w:val="00EE11DC"/>
    <w:rsid w:val="00EE18F6"/>
    <w:rsid w:val="00EE2B01"/>
    <w:rsid w:val="00EE3287"/>
    <w:rsid w:val="00EE3B24"/>
    <w:rsid w:val="00EE447B"/>
    <w:rsid w:val="00EE532E"/>
    <w:rsid w:val="00EE6115"/>
    <w:rsid w:val="00EE62CA"/>
    <w:rsid w:val="00EE7843"/>
    <w:rsid w:val="00EF0D88"/>
    <w:rsid w:val="00EF117F"/>
    <w:rsid w:val="00EF1480"/>
    <w:rsid w:val="00EF2356"/>
    <w:rsid w:val="00EF26A4"/>
    <w:rsid w:val="00EF3A32"/>
    <w:rsid w:val="00EF3CC9"/>
    <w:rsid w:val="00EF3DF9"/>
    <w:rsid w:val="00EF4EB0"/>
    <w:rsid w:val="00EF4ED6"/>
    <w:rsid w:val="00EF69CD"/>
    <w:rsid w:val="00EF6D38"/>
    <w:rsid w:val="00F00AD6"/>
    <w:rsid w:val="00F03233"/>
    <w:rsid w:val="00F03EAE"/>
    <w:rsid w:val="00F05AD4"/>
    <w:rsid w:val="00F116A6"/>
    <w:rsid w:val="00F131A8"/>
    <w:rsid w:val="00F13F8B"/>
    <w:rsid w:val="00F14833"/>
    <w:rsid w:val="00F14918"/>
    <w:rsid w:val="00F1599F"/>
    <w:rsid w:val="00F1639D"/>
    <w:rsid w:val="00F169FB"/>
    <w:rsid w:val="00F17467"/>
    <w:rsid w:val="00F178EF"/>
    <w:rsid w:val="00F20916"/>
    <w:rsid w:val="00F218C0"/>
    <w:rsid w:val="00F226A3"/>
    <w:rsid w:val="00F22E5D"/>
    <w:rsid w:val="00F25E29"/>
    <w:rsid w:val="00F270B7"/>
    <w:rsid w:val="00F30884"/>
    <w:rsid w:val="00F3327D"/>
    <w:rsid w:val="00F357E2"/>
    <w:rsid w:val="00F3589D"/>
    <w:rsid w:val="00F378BF"/>
    <w:rsid w:val="00F37E3D"/>
    <w:rsid w:val="00F408F5"/>
    <w:rsid w:val="00F415DF"/>
    <w:rsid w:val="00F416E6"/>
    <w:rsid w:val="00F41CB2"/>
    <w:rsid w:val="00F420AE"/>
    <w:rsid w:val="00F4210D"/>
    <w:rsid w:val="00F432F4"/>
    <w:rsid w:val="00F43773"/>
    <w:rsid w:val="00F45F40"/>
    <w:rsid w:val="00F46FB0"/>
    <w:rsid w:val="00F52DE6"/>
    <w:rsid w:val="00F5317E"/>
    <w:rsid w:val="00F533BD"/>
    <w:rsid w:val="00F5391F"/>
    <w:rsid w:val="00F543F1"/>
    <w:rsid w:val="00F54B48"/>
    <w:rsid w:val="00F555A8"/>
    <w:rsid w:val="00F55BC5"/>
    <w:rsid w:val="00F56AA3"/>
    <w:rsid w:val="00F6297E"/>
    <w:rsid w:val="00F636F6"/>
    <w:rsid w:val="00F64685"/>
    <w:rsid w:val="00F64D0A"/>
    <w:rsid w:val="00F64E23"/>
    <w:rsid w:val="00F65670"/>
    <w:rsid w:val="00F671F5"/>
    <w:rsid w:val="00F678E7"/>
    <w:rsid w:val="00F72A2C"/>
    <w:rsid w:val="00F73411"/>
    <w:rsid w:val="00F74DAE"/>
    <w:rsid w:val="00F755B5"/>
    <w:rsid w:val="00F7778B"/>
    <w:rsid w:val="00F778FF"/>
    <w:rsid w:val="00F8210B"/>
    <w:rsid w:val="00F82B0C"/>
    <w:rsid w:val="00F836A1"/>
    <w:rsid w:val="00F85CD6"/>
    <w:rsid w:val="00F85DEC"/>
    <w:rsid w:val="00F87415"/>
    <w:rsid w:val="00F87BF7"/>
    <w:rsid w:val="00F90B32"/>
    <w:rsid w:val="00F91204"/>
    <w:rsid w:val="00F91272"/>
    <w:rsid w:val="00F91856"/>
    <w:rsid w:val="00F94A38"/>
    <w:rsid w:val="00F94D41"/>
    <w:rsid w:val="00F95B2B"/>
    <w:rsid w:val="00F95B68"/>
    <w:rsid w:val="00F961E9"/>
    <w:rsid w:val="00F97FAB"/>
    <w:rsid w:val="00FA05BD"/>
    <w:rsid w:val="00FA0D0F"/>
    <w:rsid w:val="00FA3CCF"/>
    <w:rsid w:val="00FA42D6"/>
    <w:rsid w:val="00FA4655"/>
    <w:rsid w:val="00FA4B32"/>
    <w:rsid w:val="00FA5785"/>
    <w:rsid w:val="00FA5CB1"/>
    <w:rsid w:val="00FA6C84"/>
    <w:rsid w:val="00FB1847"/>
    <w:rsid w:val="00FB475E"/>
    <w:rsid w:val="00FB47BE"/>
    <w:rsid w:val="00FB7981"/>
    <w:rsid w:val="00FC004A"/>
    <w:rsid w:val="00FC3492"/>
    <w:rsid w:val="00FC564B"/>
    <w:rsid w:val="00FC5920"/>
    <w:rsid w:val="00FC5F27"/>
    <w:rsid w:val="00FC71C2"/>
    <w:rsid w:val="00FD2C98"/>
    <w:rsid w:val="00FD3C6A"/>
    <w:rsid w:val="00FD3E41"/>
    <w:rsid w:val="00FD46AD"/>
    <w:rsid w:val="00FD51D7"/>
    <w:rsid w:val="00FD537F"/>
    <w:rsid w:val="00FD543E"/>
    <w:rsid w:val="00FD6AA6"/>
    <w:rsid w:val="00FD77CF"/>
    <w:rsid w:val="00FD7EF0"/>
    <w:rsid w:val="00FE0662"/>
    <w:rsid w:val="00FE0844"/>
    <w:rsid w:val="00FE0C1C"/>
    <w:rsid w:val="00FE1144"/>
    <w:rsid w:val="00FE1FB9"/>
    <w:rsid w:val="00FE30F5"/>
    <w:rsid w:val="00FE3D8D"/>
    <w:rsid w:val="00FE4C0D"/>
    <w:rsid w:val="00FE5A9C"/>
    <w:rsid w:val="00FE5F6C"/>
    <w:rsid w:val="00FF011B"/>
    <w:rsid w:val="00FF0609"/>
    <w:rsid w:val="00FF098A"/>
    <w:rsid w:val="00FF389A"/>
    <w:rsid w:val="00FF535A"/>
    <w:rsid w:val="00FF6117"/>
    <w:rsid w:val="00FF6290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68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81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36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177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6817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81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17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6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368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368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3688C"/>
    <w:rPr>
      <w:color w:val="0000FF"/>
      <w:u w:val="single"/>
    </w:rPr>
  </w:style>
  <w:style w:type="paragraph" w:styleId="a5">
    <w:name w:val="Normal (Web)"/>
    <w:basedOn w:val="a"/>
    <w:semiHidden/>
    <w:unhideWhenUsed/>
    <w:rsid w:val="00B3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semiHidden/>
    <w:rsid w:val="00B368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semiHidden/>
    <w:unhideWhenUsed/>
    <w:rsid w:val="00B36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3688C"/>
    <w:rPr>
      <w:rFonts w:eastAsiaTheme="minorEastAsia"/>
      <w:lang w:eastAsia="ru-RU"/>
    </w:rPr>
  </w:style>
  <w:style w:type="paragraph" w:styleId="a8">
    <w:name w:val="Balloon Text"/>
    <w:basedOn w:val="a"/>
    <w:link w:val="a9"/>
    <w:semiHidden/>
    <w:unhideWhenUsed/>
    <w:rsid w:val="00B368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368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2">
    <w:name w:val="Style2"/>
    <w:basedOn w:val="a"/>
    <w:uiPriority w:val="99"/>
    <w:rsid w:val="00B3688C"/>
    <w:pPr>
      <w:widowControl w:val="0"/>
      <w:autoSpaceDE w:val="0"/>
      <w:autoSpaceDN w:val="0"/>
      <w:adjustRightInd w:val="0"/>
      <w:spacing w:after="0" w:line="173" w:lineRule="exact"/>
      <w:ind w:firstLine="274"/>
    </w:pPr>
    <w:rPr>
      <w:rFonts w:ascii="Cambria" w:eastAsia="Times New Roman" w:hAnsi="Cambria" w:cs="Cambria"/>
      <w:sz w:val="24"/>
      <w:szCs w:val="24"/>
    </w:rPr>
  </w:style>
  <w:style w:type="paragraph" w:customStyle="1" w:styleId="Style3">
    <w:name w:val="Style3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4">
    <w:name w:val="Style4"/>
    <w:basedOn w:val="a"/>
    <w:uiPriority w:val="99"/>
    <w:rsid w:val="00B3688C"/>
    <w:pPr>
      <w:widowControl w:val="0"/>
      <w:autoSpaceDE w:val="0"/>
      <w:autoSpaceDN w:val="0"/>
      <w:adjustRightInd w:val="0"/>
      <w:spacing w:after="0" w:line="130" w:lineRule="exact"/>
    </w:pPr>
    <w:rPr>
      <w:rFonts w:ascii="Cambria" w:eastAsia="Times New Roman" w:hAnsi="Cambria" w:cs="Cambria"/>
      <w:sz w:val="24"/>
      <w:szCs w:val="24"/>
    </w:rPr>
  </w:style>
  <w:style w:type="paragraph" w:customStyle="1" w:styleId="Style5">
    <w:name w:val="Style5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8">
    <w:name w:val="Style8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w-headline">
    <w:name w:val="mw-headline"/>
    <w:basedOn w:val="a0"/>
    <w:rsid w:val="00B3688C"/>
  </w:style>
  <w:style w:type="character" w:customStyle="1" w:styleId="reference-text">
    <w:name w:val="reference-text"/>
    <w:basedOn w:val="a0"/>
    <w:rsid w:val="00B3688C"/>
  </w:style>
  <w:style w:type="character" w:customStyle="1" w:styleId="FontStyle37">
    <w:name w:val="Font Style37"/>
    <w:rsid w:val="00B3688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1">
    <w:name w:val="Font Style11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12">
    <w:name w:val="Font Style12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13">
    <w:name w:val="Font Style13"/>
    <w:uiPriority w:val="99"/>
    <w:rsid w:val="00B3688C"/>
    <w:rPr>
      <w:rFonts w:ascii="Candara" w:hAnsi="Candara" w:cs="Candara" w:hint="default"/>
      <w:i/>
      <w:iCs/>
      <w:sz w:val="20"/>
      <w:szCs w:val="20"/>
    </w:rPr>
  </w:style>
  <w:style w:type="character" w:customStyle="1" w:styleId="FontStyle14">
    <w:name w:val="Font Style14"/>
    <w:uiPriority w:val="99"/>
    <w:rsid w:val="00B3688C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6">
    <w:name w:val="Font Style16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55">
    <w:name w:val="Font Style55"/>
    <w:uiPriority w:val="99"/>
    <w:rsid w:val="00B368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B3688C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B3688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5">
    <w:name w:val="Font Style15"/>
    <w:uiPriority w:val="99"/>
    <w:rsid w:val="00B3688C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B3688C"/>
    <w:rPr>
      <w:rFonts w:ascii="Arial" w:hAnsi="Arial" w:cs="Arial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3688C"/>
    <w:rPr>
      <w:rFonts w:ascii="Bookman Old Style" w:hAnsi="Bookman Old Style" w:cs="Bookman Old Style" w:hint="default"/>
      <w:sz w:val="34"/>
      <w:szCs w:val="34"/>
    </w:rPr>
  </w:style>
  <w:style w:type="character" w:styleId="ab">
    <w:name w:val="Strong"/>
    <w:basedOn w:val="a0"/>
    <w:qFormat/>
    <w:rsid w:val="00B3688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3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368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68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81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36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177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6817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81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17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6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368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B368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3688C"/>
    <w:rPr>
      <w:color w:val="0000FF"/>
      <w:u w:val="single"/>
    </w:rPr>
  </w:style>
  <w:style w:type="paragraph" w:styleId="a5">
    <w:name w:val="Normal (Web)"/>
    <w:basedOn w:val="a"/>
    <w:semiHidden/>
    <w:unhideWhenUsed/>
    <w:rsid w:val="00B3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semiHidden/>
    <w:rsid w:val="00B368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semiHidden/>
    <w:unhideWhenUsed/>
    <w:rsid w:val="00B368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3688C"/>
    <w:rPr>
      <w:rFonts w:eastAsiaTheme="minorEastAsia"/>
      <w:lang w:eastAsia="ru-RU"/>
    </w:rPr>
  </w:style>
  <w:style w:type="paragraph" w:styleId="a8">
    <w:name w:val="Balloon Text"/>
    <w:basedOn w:val="a"/>
    <w:link w:val="a9"/>
    <w:semiHidden/>
    <w:unhideWhenUsed/>
    <w:rsid w:val="00B368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368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2">
    <w:name w:val="Style2"/>
    <w:basedOn w:val="a"/>
    <w:uiPriority w:val="99"/>
    <w:rsid w:val="00B3688C"/>
    <w:pPr>
      <w:widowControl w:val="0"/>
      <w:autoSpaceDE w:val="0"/>
      <w:autoSpaceDN w:val="0"/>
      <w:adjustRightInd w:val="0"/>
      <w:spacing w:after="0" w:line="173" w:lineRule="exact"/>
      <w:ind w:firstLine="274"/>
    </w:pPr>
    <w:rPr>
      <w:rFonts w:ascii="Cambria" w:eastAsia="Times New Roman" w:hAnsi="Cambria" w:cs="Cambria"/>
      <w:sz w:val="24"/>
      <w:szCs w:val="24"/>
    </w:rPr>
  </w:style>
  <w:style w:type="paragraph" w:customStyle="1" w:styleId="Style3">
    <w:name w:val="Style3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4">
    <w:name w:val="Style4"/>
    <w:basedOn w:val="a"/>
    <w:uiPriority w:val="99"/>
    <w:rsid w:val="00B3688C"/>
    <w:pPr>
      <w:widowControl w:val="0"/>
      <w:autoSpaceDE w:val="0"/>
      <w:autoSpaceDN w:val="0"/>
      <w:adjustRightInd w:val="0"/>
      <w:spacing w:after="0" w:line="130" w:lineRule="exact"/>
    </w:pPr>
    <w:rPr>
      <w:rFonts w:ascii="Cambria" w:eastAsia="Times New Roman" w:hAnsi="Cambria" w:cs="Cambria"/>
      <w:sz w:val="24"/>
      <w:szCs w:val="24"/>
    </w:rPr>
  </w:style>
  <w:style w:type="paragraph" w:customStyle="1" w:styleId="Style5">
    <w:name w:val="Style5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Style8">
    <w:name w:val="Style8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B3688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B36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w-headline">
    <w:name w:val="mw-headline"/>
    <w:basedOn w:val="a0"/>
    <w:rsid w:val="00B3688C"/>
  </w:style>
  <w:style w:type="character" w:customStyle="1" w:styleId="reference-text">
    <w:name w:val="reference-text"/>
    <w:basedOn w:val="a0"/>
    <w:rsid w:val="00B3688C"/>
  </w:style>
  <w:style w:type="character" w:customStyle="1" w:styleId="FontStyle37">
    <w:name w:val="Font Style37"/>
    <w:rsid w:val="00B3688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1">
    <w:name w:val="Font Style11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12">
    <w:name w:val="Font Style12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13">
    <w:name w:val="Font Style13"/>
    <w:uiPriority w:val="99"/>
    <w:rsid w:val="00B3688C"/>
    <w:rPr>
      <w:rFonts w:ascii="Candara" w:hAnsi="Candara" w:cs="Candara" w:hint="default"/>
      <w:i/>
      <w:iCs/>
      <w:sz w:val="20"/>
      <w:szCs w:val="20"/>
    </w:rPr>
  </w:style>
  <w:style w:type="character" w:customStyle="1" w:styleId="FontStyle14">
    <w:name w:val="Font Style14"/>
    <w:uiPriority w:val="99"/>
    <w:rsid w:val="00B3688C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6">
    <w:name w:val="Font Style16"/>
    <w:uiPriority w:val="99"/>
    <w:rsid w:val="00B3688C"/>
    <w:rPr>
      <w:rFonts w:ascii="Cambria" w:hAnsi="Cambria" w:cs="Cambria" w:hint="default"/>
      <w:sz w:val="16"/>
      <w:szCs w:val="16"/>
    </w:rPr>
  </w:style>
  <w:style w:type="character" w:customStyle="1" w:styleId="FontStyle55">
    <w:name w:val="Font Style55"/>
    <w:uiPriority w:val="99"/>
    <w:rsid w:val="00B368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B3688C"/>
    <w:rPr>
      <w:rFonts w:ascii="Times New Roman" w:hAnsi="Times New Roman" w:cs="Times New Roman" w:hint="default"/>
      <w:sz w:val="26"/>
      <w:szCs w:val="26"/>
    </w:rPr>
  </w:style>
  <w:style w:type="character" w:customStyle="1" w:styleId="FontStyle58">
    <w:name w:val="Font Style58"/>
    <w:uiPriority w:val="99"/>
    <w:rsid w:val="00B3688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5">
    <w:name w:val="Font Style15"/>
    <w:uiPriority w:val="99"/>
    <w:rsid w:val="00B3688C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B3688C"/>
    <w:rPr>
      <w:rFonts w:ascii="Arial" w:hAnsi="Arial" w:cs="Arial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3688C"/>
    <w:rPr>
      <w:rFonts w:ascii="Bookman Old Style" w:hAnsi="Bookman Old Style" w:cs="Bookman Old Style" w:hint="default"/>
      <w:sz w:val="34"/>
      <w:szCs w:val="34"/>
    </w:rPr>
  </w:style>
  <w:style w:type="character" w:styleId="ab">
    <w:name w:val="Strong"/>
    <w:basedOn w:val="a0"/>
    <w:qFormat/>
    <w:rsid w:val="00B3688C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3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368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6027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Юмашин</cp:lastModifiedBy>
  <cp:revision>2</cp:revision>
  <dcterms:created xsi:type="dcterms:W3CDTF">2014-10-07T05:23:00Z</dcterms:created>
  <dcterms:modified xsi:type="dcterms:W3CDTF">2014-10-07T05:23:00Z</dcterms:modified>
</cp:coreProperties>
</file>