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38" w:rsidRPr="00217138" w:rsidRDefault="00217138" w:rsidP="00217138">
      <w:pPr>
        <w:pStyle w:val="a6"/>
        <w:spacing w:before="0" w:beforeAutospacing="0" w:after="0" w:afterAutospacing="0"/>
        <w:ind w:firstLine="567"/>
        <w:jc w:val="right"/>
        <w:rPr>
          <w:rStyle w:val="a9"/>
          <w:b w:val="0"/>
          <w:sz w:val="32"/>
          <w:szCs w:val="32"/>
        </w:rPr>
      </w:pPr>
      <w:r w:rsidRPr="00217138">
        <w:rPr>
          <w:rStyle w:val="a9"/>
          <w:b w:val="0"/>
          <w:sz w:val="32"/>
          <w:szCs w:val="32"/>
        </w:rPr>
        <w:t>Приложение</w:t>
      </w:r>
      <w:r w:rsidR="00110A31">
        <w:rPr>
          <w:rStyle w:val="a9"/>
          <w:b w:val="0"/>
          <w:sz w:val="32"/>
          <w:szCs w:val="32"/>
        </w:rPr>
        <w:t xml:space="preserve"> 2</w:t>
      </w:r>
    </w:p>
    <w:p w:rsidR="00217138" w:rsidRDefault="00217138" w:rsidP="00217138">
      <w:pPr>
        <w:pStyle w:val="a6"/>
        <w:spacing w:before="0" w:beforeAutospacing="0" w:after="0" w:afterAutospacing="0"/>
        <w:ind w:firstLine="567"/>
        <w:jc w:val="center"/>
        <w:rPr>
          <w:rStyle w:val="a9"/>
          <w:sz w:val="32"/>
          <w:szCs w:val="32"/>
        </w:rPr>
      </w:pPr>
    </w:p>
    <w:p w:rsidR="002E3800" w:rsidRPr="00AD702E" w:rsidRDefault="004F79B1" w:rsidP="00217138">
      <w:pPr>
        <w:pStyle w:val="a6"/>
        <w:spacing w:before="0" w:beforeAutospacing="0" w:after="0" w:afterAutospacing="0"/>
        <w:ind w:firstLine="567"/>
        <w:jc w:val="center"/>
        <w:rPr>
          <w:rStyle w:val="a9"/>
          <w:sz w:val="32"/>
          <w:szCs w:val="32"/>
        </w:rPr>
      </w:pPr>
      <w:r w:rsidRPr="00AD702E">
        <w:rPr>
          <w:rStyle w:val="a9"/>
          <w:sz w:val="32"/>
          <w:szCs w:val="32"/>
        </w:rPr>
        <w:t>Методические рекомендации</w:t>
      </w:r>
      <w:r w:rsidR="007C54C8" w:rsidRPr="00AD702E">
        <w:rPr>
          <w:rStyle w:val="a9"/>
          <w:sz w:val="32"/>
          <w:szCs w:val="32"/>
        </w:rPr>
        <w:t xml:space="preserve"> по заполнению </w:t>
      </w:r>
      <w:r w:rsidR="00B30DB2" w:rsidRPr="00AD702E">
        <w:rPr>
          <w:rStyle w:val="a9"/>
          <w:sz w:val="32"/>
          <w:szCs w:val="32"/>
        </w:rPr>
        <w:t>ежеквартальной отчетной</w:t>
      </w:r>
      <w:r w:rsidR="007C54C8" w:rsidRPr="00AD702E">
        <w:rPr>
          <w:rStyle w:val="a9"/>
          <w:sz w:val="32"/>
          <w:szCs w:val="32"/>
        </w:rPr>
        <w:t xml:space="preserve"> форм</w:t>
      </w:r>
      <w:r w:rsidR="00B30DB2" w:rsidRPr="00AD702E">
        <w:rPr>
          <w:rStyle w:val="a9"/>
          <w:sz w:val="32"/>
          <w:szCs w:val="32"/>
        </w:rPr>
        <w:t xml:space="preserve">ы№038/13 </w:t>
      </w:r>
    </w:p>
    <w:p w:rsidR="007C54C8" w:rsidRPr="00AD702E" w:rsidRDefault="00AD702E" w:rsidP="00217138">
      <w:pPr>
        <w:pStyle w:val="a6"/>
        <w:spacing w:before="0" w:beforeAutospacing="0" w:after="0" w:afterAutospacing="0"/>
        <w:ind w:left="540" w:firstLine="567"/>
        <w:jc w:val="center"/>
        <w:rPr>
          <w:sz w:val="32"/>
          <w:szCs w:val="32"/>
        </w:rPr>
      </w:pPr>
      <w:r w:rsidRPr="00AD702E">
        <w:rPr>
          <w:sz w:val="32"/>
          <w:szCs w:val="32"/>
        </w:rPr>
        <w:t>«</w:t>
      </w:r>
      <w:r w:rsidR="00B30DB2" w:rsidRPr="00AD702E">
        <w:rPr>
          <w:sz w:val="32"/>
          <w:szCs w:val="32"/>
        </w:rPr>
        <w:t xml:space="preserve">Сведения о </w:t>
      </w:r>
      <w:r w:rsidRPr="00AD702E">
        <w:rPr>
          <w:sz w:val="32"/>
          <w:szCs w:val="32"/>
        </w:rPr>
        <w:t>деятельности у</w:t>
      </w:r>
      <w:r w:rsidR="00B30DB2" w:rsidRPr="00AD702E">
        <w:rPr>
          <w:sz w:val="32"/>
          <w:szCs w:val="32"/>
        </w:rPr>
        <w:t>чреждений здравоохранения Оренбургской области по разделу «Профилактика неинфекционных заболеваний и формирование здорового образа жизни среди населения»</w:t>
      </w:r>
    </w:p>
    <w:p w:rsidR="00AD702E" w:rsidRPr="00AD702E" w:rsidRDefault="00AD702E" w:rsidP="00217138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C54C8" w:rsidRPr="00083FE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 xml:space="preserve">Отчетная форма </w:t>
      </w:r>
      <w:r w:rsidRPr="0008265E">
        <w:rPr>
          <w:sz w:val="28"/>
          <w:szCs w:val="28"/>
        </w:rPr>
        <w:t>№</w:t>
      </w:r>
      <w:r w:rsidR="00B30DB2" w:rsidRPr="00083FE8">
        <w:rPr>
          <w:rStyle w:val="a9"/>
          <w:b w:val="0"/>
          <w:sz w:val="28"/>
          <w:szCs w:val="28"/>
        </w:rPr>
        <w:t xml:space="preserve">038/13 </w:t>
      </w:r>
      <w:r w:rsidR="00B30DB2" w:rsidRPr="00083FE8">
        <w:rPr>
          <w:sz w:val="28"/>
          <w:szCs w:val="28"/>
        </w:rPr>
        <w:t>«Сведения о</w:t>
      </w:r>
      <w:r w:rsidR="0008265E">
        <w:rPr>
          <w:sz w:val="28"/>
          <w:szCs w:val="28"/>
        </w:rPr>
        <w:t xml:space="preserve"> </w:t>
      </w:r>
      <w:r w:rsidR="00B30DB2" w:rsidRPr="00083FE8">
        <w:rPr>
          <w:sz w:val="28"/>
          <w:szCs w:val="28"/>
        </w:rPr>
        <w:t xml:space="preserve">деятельности учреждений здравоохранения Оренбургской области по разделу «Профилактика неинфекционных заболеваний и формирование здорового образа жизни среди населения» </w:t>
      </w:r>
      <w:r w:rsidRPr="00083FE8">
        <w:rPr>
          <w:sz w:val="28"/>
          <w:szCs w:val="28"/>
        </w:rPr>
        <w:t xml:space="preserve">является </w:t>
      </w:r>
      <w:r w:rsidR="00B30DB2" w:rsidRPr="00083FE8">
        <w:rPr>
          <w:sz w:val="28"/>
          <w:szCs w:val="28"/>
        </w:rPr>
        <w:t xml:space="preserve">ежеквартальной </w:t>
      </w:r>
      <w:r w:rsidRPr="00083FE8">
        <w:rPr>
          <w:sz w:val="28"/>
          <w:szCs w:val="28"/>
        </w:rPr>
        <w:t>отчетной формой кабинетов, отделов и отделений медицинской профилактики.</w:t>
      </w:r>
    </w:p>
    <w:p w:rsidR="00B30DB2" w:rsidRPr="00083FE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>Под кабинетом, отделом и отделением медицинской профилактики п</w:t>
      </w:r>
      <w:r w:rsidRPr="003746A9">
        <w:rPr>
          <w:color w:val="365F91" w:themeColor="accent1" w:themeShade="BF"/>
          <w:sz w:val="28"/>
          <w:szCs w:val="28"/>
        </w:rPr>
        <w:t>оним</w:t>
      </w:r>
      <w:r w:rsidRPr="00083FE8">
        <w:rPr>
          <w:sz w:val="28"/>
          <w:szCs w:val="28"/>
        </w:rPr>
        <w:t xml:space="preserve">ается структурное подразделение учреждения здравоохранения, на которое возложено организационно-методическое и оперативное руководство профилактической работой учреждений здравоохранения в курируемой территории. </w:t>
      </w:r>
    </w:p>
    <w:p w:rsidR="002E3800" w:rsidRPr="00083FE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 xml:space="preserve">На титульном листе формы указывается точное полное наименование отчитывающегося учреждения. </w:t>
      </w:r>
    </w:p>
    <w:p w:rsidR="005E5DF8" w:rsidRPr="00083FE8" w:rsidRDefault="005E5DF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color w:val="000000"/>
          <w:sz w:val="28"/>
          <w:szCs w:val="28"/>
        </w:rPr>
        <w:t xml:space="preserve">Отчетная форма заполняется полностью, при отсутствии информации по каким-либо позициям в соответствующих графо-клетках ставится </w:t>
      </w:r>
      <w:r w:rsidR="007D7D0D">
        <w:rPr>
          <w:color w:val="000000"/>
          <w:sz w:val="28"/>
          <w:szCs w:val="28"/>
        </w:rPr>
        <w:t>ноль</w:t>
      </w:r>
      <w:r w:rsidRPr="00083FE8">
        <w:rPr>
          <w:color w:val="000000"/>
          <w:sz w:val="28"/>
          <w:szCs w:val="28"/>
        </w:rPr>
        <w:t>.</w:t>
      </w:r>
    </w:p>
    <w:p w:rsidR="007C54C8" w:rsidRPr="00083FE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 xml:space="preserve">Отчет подписывается главным врачом </w:t>
      </w:r>
      <w:r w:rsidR="007D7D0D">
        <w:rPr>
          <w:sz w:val="28"/>
          <w:szCs w:val="28"/>
        </w:rPr>
        <w:t>медицинского учреждения</w:t>
      </w:r>
      <w:r w:rsidRPr="00083FE8">
        <w:rPr>
          <w:sz w:val="28"/>
          <w:szCs w:val="28"/>
        </w:rPr>
        <w:t>, руководителем подразделения и заверяется печатью учреждения.</w:t>
      </w:r>
    </w:p>
    <w:p w:rsidR="00B30DB2" w:rsidRPr="004B112F" w:rsidRDefault="007C54C8" w:rsidP="002171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FE8">
        <w:rPr>
          <w:rFonts w:ascii="Times New Roman" w:hAnsi="Times New Roman" w:cs="Times New Roman"/>
          <w:sz w:val="28"/>
          <w:szCs w:val="28"/>
        </w:rPr>
        <w:t>Все государственные</w:t>
      </w:r>
      <w:r w:rsidR="00B66143">
        <w:rPr>
          <w:rFonts w:ascii="Times New Roman" w:hAnsi="Times New Roman" w:cs="Times New Roman"/>
          <w:sz w:val="28"/>
          <w:szCs w:val="28"/>
        </w:rPr>
        <w:t xml:space="preserve"> </w:t>
      </w:r>
      <w:r w:rsidRPr="00083FE8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  <w:r w:rsidR="00B30DB2" w:rsidRPr="00083FE8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  <w:r w:rsidRPr="00083FE8">
        <w:rPr>
          <w:rFonts w:ascii="Times New Roman" w:hAnsi="Times New Roman" w:cs="Times New Roman"/>
          <w:sz w:val="28"/>
          <w:szCs w:val="28"/>
        </w:rPr>
        <w:t xml:space="preserve"> предоставляют отчет </w:t>
      </w:r>
      <w:r w:rsidR="00B30DB2" w:rsidRPr="00083FE8">
        <w:rPr>
          <w:rFonts w:ascii="Times New Roman" w:hAnsi="Times New Roman" w:cs="Times New Roman"/>
          <w:sz w:val="28"/>
          <w:szCs w:val="28"/>
        </w:rPr>
        <w:t xml:space="preserve">в отдел организации и координации профилактической работы ГБУЗ «Оренбургской областной центр медицинской профилактики» в электронном виде по адресу </w:t>
      </w:r>
      <w:hyperlink r:id="rId6" w:history="1"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gob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</w:rPr>
          <w:t>42@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30DB2" w:rsidRPr="00083F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30DB2" w:rsidRPr="00083FE8">
        <w:rPr>
          <w:rFonts w:ascii="Times New Roman" w:hAnsi="Times New Roman" w:cs="Times New Roman"/>
          <w:sz w:val="28"/>
          <w:szCs w:val="28"/>
        </w:rPr>
        <w:t xml:space="preserve">. не позднее </w:t>
      </w:r>
      <w:r w:rsidR="005E3AA2">
        <w:rPr>
          <w:rFonts w:ascii="Times New Roman" w:hAnsi="Times New Roman" w:cs="Times New Roman"/>
          <w:sz w:val="28"/>
          <w:szCs w:val="28"/>
        </w:rPr>
        <w:t>5</w:t>
      </w:r>
      <w:r w:rsidR="00B30DB2" w:rsidRPr="00083FE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 и на бумажном носителе, заверенном г</w:t>
      </w:r>
      <w:r w:rsidR="005E3AA2">
        <w:rPr>
          <w:rFonts w:ascii="Times New Roman" w:hAnsi="Times New Roman" w:cs="Times New Roman"/>
          <w:sz w:val="28"/>
          <w:szCs w:val="28"/>
        </w:rPr>
        <w:t xml:space="preserve">лавным врачом учреждения - до 10 </w:t>
      </w:r>
      <w:r w:rsidR="00B30DB2" w:rsidRPr="00083FE8">
        <w:rPr>
          <w:rFonts w:ascii="Times New Roman" w:hAnsi="Times New Roman" w:cs="Times New Roman"/>
          <w:sz w:val="28"/>
          <w:szCs w:val="28"/>
        </w:rPr>
        <w:t xml:space="preserve">числа следующего месяца по адресу:  г.Оренбург, ул. Алтайская, д. 12А, </w:t>
      </w:r>
      <w:r w:rsidR="00B30DB2" w:rsidRPr="004B112F">
        <w:rPr>
          <w:rFonts w:ascii="Times New Roman" w:hAnsi="Times New Roman" w:cs="Times New Roman"/>
          <w:sz w:val="28"/>
          <w:szCs w:val="28"/>
        </w:rPr>
        <w:t>кабинет</w:t>
      </w:r>
      <w:r w:rsidR="003746A9">
        <w:rPr>
          <w:rFonts w:ascii="Times New Roman" w:hAnsi="Times New Roman" w:cs="Times New Roman"/>
          <w:sz w:val="28"/>
          <w:szCs w:val="28"/>
        </w:rPr>
        <w:t xml:space="preserve"> </w:t>
      </w:r>
      <w:r w:rsidR="00B30DB2" w:rsidRPr="004B112F">
        <w:rPr>
          <w:rFonts w:ascii="Times New Roman" w:hAnsi="Times New Roman" w:cs="Times New Roman"/>
          <w:sz w:val="28"/>
          <w:szCs w:val="28"/>
        </w:rPr>
        <w:t xml:space="preserve">№ </w:t>
      </w:r>
      <w:r w:rsidR="004B112F" w:rsidRPr="004B112F">
        <w:rPr>
          <w:rFonts w:ascii="Times New Roman" w:hAnsi="Times New Roman" w:cs="Times New Roman"/>
          <w:sz w:val="28"/>
          <w:szCs w:val="28"/>
        </w:rPr>
        <w:t>3</w:t>
      </w:r>
      <w:r w:rsidR="00B30DB2" w:rsidRPr="004B112F">
        <w:rPr>
          <w:rFonts w:ascii="Times New Roman" w:hAnsi="Times New Roman" w:cs="Times New Roman"/>
          <w:sz w:val="28"/>
          <w:szCs w:val="28"/>
        </w:rPr>
        <w:t>.</w:t>
      </w:r>
    </w:p>
    <w:p w:rsidR="007C54C8" w:rsidRPr="00083FE8" w:rsidRDefault="002E3800" w:rsidP="00217138">
      <w:pPr>
        <w:pStyle w:val="a6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083FE8">
        <w:rPr>
          <w:b/>
          <w:sz w:val="28"/>
          <w:szCs w:val="28"/>
        </w:rPr>
        <w:t>Таблица 1.</w:t>
      </w:r>
      <w:r w:rsidRPr="00083FE8">
        <w:rPr>
          <w:sz w:val="28"/>
          <w:szCs w:val="28"/>
        </w:rPr>
        <w:t xml:space="preserve">  Характеристика подразделения  медицинской профилактики</w:t>
      </w:r>
    </w:p>
    <w:p w:rsidR="007C54C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>В таблице показывается число штатных и занятых должностей</w:t>
      </w:r>
      <w:r w:rsidR="003A51AE">
        <w:rPr>
          <w:sz w:val="28"/>
          <w:szCs w:val="28"/>
        </w:rPr>
        <w:t xml:space="preserve"> отделения (кабинета) медицинской профилактики медицинской организации (МО)</w:t>
      </w:r>
      <w:r w:rsidR="00F70B71">
        <w:rPr>
          <w:sz w:val="28"/>
          <w:szCs w:val="28"/>
        </w:rPr>
        <w:t>, из них основных работников и совместителей</w:t>
      </w:r>
      <w:r w:rsidRPr="00083FE8">
        <w:rPr>
          <w:sz w:val="28"/>
          <w:szCs w:val="28"/>
        </w:rPr>
        <w:t xml:space="preserve"> в соот</w:t>
      </w:r>
      <w:r w:rsidR="008C6659">
        <w:rPr>
          <w:sz w:val="28"/>
          <w:szCs w:val="28"/>
        </w:rPr>
        <w:t>ветств</w:t>
      </w:r>
      <w:r w:rsidR="0050169E">
        <w:rPr>
          <w:sz w:val="28"/>
          <w:szCs w:val="28"/>
        </w:rPr>
        <w:t>ии со штатным расписанием.</w:t>
      </w:r>
      <w:r w:rsidR="00732742">
        <w:rPr>
          <w:sz w:val="28"/>
          <w:szCs w:val="28"/>
        </w:rPr>
        <w:t xml:space="preserve"> </w:t>
      </w:r>
      <w:r w:rsidR="0050169E">
        <w:rPr>
          <w:sz w:val="28"/>
          <w:szCs w:val="28"/>
        </w:rPr>
        <w:t>Также</w:t>
      </w:r>
      <w:r w:rsidR="00732742">
        <w:rPr>
          <w:sz w:val="28"/>
          <w:szCs w:val="28"/>
        </w:rPr>
        <w:t xml:space="preserve"> необходимо указать количество</w:t>
      </w:r>
      <w:r w:rsidR="0050169E">
        <w:rPr>
          <w:sz w:val="28"/>
          <w:szCs w:val="28"/>
        </w:rPr>
        <w:t xml:space="preserve"> врачей и средних медработников,</w:t>
      </w:r>
      <w:r w:rsidR="00732742">
        <w:rPr>
          <w:sz w:val="28"/>
          <w:szCs w:val="28"/>
        </w:rPr>
        <w:t xml:space="preserve"> прошедших </w:t>
      </w:r>
      <w:r w:rsidR="008C6659">
        <w:rPr>
          <w:sz w:val="28"/>
          <w:szCs w:val="28"/>
        </w:rPr>
        <w:t>тематическое усовершенствование</w:t>
      </w:r>
      <w:r w:rsidR="00787EB1">
        <w:rPr>
          <w:sz w:val="28"/>
          <w:szCs w:val="28"/>
        </w:rPr>
        <w:t xml:space="preserve"> по теме: для «Профилактике неинфекционных заболеваний и формирование здорового образа жизни» </w:t>
      </w:r>
      <w:r w:rsidR="00732742">
        <w:rPr>
          <w:sz w:val="28"/>
          <w:szCs w:val="28"/>
        </w:rPr>
        <w:t>и</w:t>
      </w:r>
      <w:r w:rsidR="00787EB1">
        <w:rPr>
          <w:sz w:val="28"/>
          <w:szCs w:val="28"/>
        </w:rPr>
        <w:t>/или</w:t>
      </w:r>
      <w:r w:rsidR="00732742">
        <w:rPr>
          <w:sz w:val="28"/>
          <w:szCs w:val="28"/>
        </w:rPr>
        <w:t xml:space="preserve"> </w:t>
      </w:r>
      <w:r w:rsidR="008C6659">
        <w:rPr>
          <w:sz w:val="28"/>
          <w:szCs w:val="28"/>
        </w:rPr>
        <w:t xml:space="preserve">имеющих </w:t>
      </w:r>
      <w:r w:rsidR="0050169E">
        <w:rPr>
          <w:sz w:val="28"/>
          <w:szCs w:val="28"/>
        </w:rPr>
        <w:t xml:space="preserve">квалификационную </w:t>
      </w:r>
      <w:r w:rsidR="008C6659">
        <w:rPr>
          <w:sz w:val="28"/>
          <w:szCs w:val="28"/>
        </w:rPr>
        <w:t>категорию.</w:t>
      </w:r>
    </w:p>
    <w:p w:rsidR="00083FE8" w:rsidRPr="00083FE8" w:rsidRDefault="002E3800" w:rsidP="00217138">
      <w:pPr>
        <w:pStyle w:val="a6"/>
        <w:spacing w:before="0" w:beforeAutospacing="0" w:after="0" w:afterAutospacing="0" w:line="276" w:lineRule="auto"/>
        <w:ind w:firstLine="851"/>
        <w:rPr>
          <w:rStyle w:val="a9"/>
          <w:b w:val="0"/>
          <w:sz w:val="28"/>
          <w:szCs w:val="28"/>
        </w:rPr>
      </w:pPr>
      <w:r w:rsidRPr="00083FE8">
        <w:rPr>
          <w:rStyle w:val="a9"/>
          <w:sz w:val="28"/>
          <w:szCs w:val="28"/>
        </w:rPr>
        <w:t>Таблица 2</w:t>
      </w:r>
      <w:r w:rsidRPr="00083FE8">
        <w:rPr>
          <w:rStyle w:val="a9"/>
          <w:b w:val="0"/>
          <w:sz w:val="28"/>
          <w:szCs w:val="28"/>
        </w:rPr>
        <w:t>.  Учет работы по медицинской профилактике.</w:t>
      </w:r>
    </w:p>
    <w:p w:rsidR="002E3800" w:rsidRPr="00083FE8" w:rsidRDefault="002E3800" w:rsidP="00217138">
      <w:pPr>
        <w:pStyle w:val="a6"/>
        <w:spacing w:before="0" w:beforeAutospacing="0" w:after="0" w:afterAutospacing="0" w:line="276" w:lineRule="auto"/>
        <w:ind w:firstLine="851"/>
        <w:rPr>
          <w:rStyle w:val="a9"/>
          <w:b w:val="0"/>
          <w:sz w:val="28"/>
          <w:szCs w:val="28"/>
        </w:rPr>
      </w:pPr>
      <w:r w:rsidRPr="00AD702E">
        <w:rPr>
          <w:rStyle w:val="a9"/>
          <w:sz w:val="28"/>
          <w:szCs w:val="28"/>
        </w:rPr>
        <w:t>п. 1</w:t>
      </w:r>
      <w:r w:rsidRPr="00083FE8">
        <w:rPr>
          <w:rStyle w:val="a9"/>
          <w:b w:val="0"/>
          <w:sz w:val="28"/>
          <w:szCs w:val="28"/>
        </w:rPr>
        <w:t xml:space="preserve"> - Популяционный уровень:</w:t>
      </w:r>
    </w:p>
    <w:p w:rsidR="000E541D" w:rsidRPr="003A51AE" w:rsidRDefault="003A51AE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rStyle w:val="a9"/>
          <w:sz w:val="28"/>
          <w:szCs w:val="28"/>
        </w:rPr>
      </w:pPr>
      <w:r w:rsidRPr="00AD702E">
        <w:rPr>
          <w:rStyle w:val="a9"/>
          <w:sz w:val="28"/>
          <w:szCs w:val="28"/>
        </w:rPr>
        <w:t xml:space="preserve">п. </w:t>
      </w:r>
      <w:r w:rsidR="000E541D" w:rsidRPr="00AD702E">
        <w:rPr>
          <w:rStyle w:val="a9"/>
          <w:sz w:val="28"/>
          <w:szCs w:val="28"/>
        </w:rPr>
        <w:t>1.1</w:t>
      </w:r>
      <w:r w:rsidR="00B66143">
        <w:rPr>
          <w:rStyle w:val="a9"/>
          <w:b w:val="0"/>
          <w:sz w:val="28"/>
          <w:szCs w:val="28"/>
        </w:rPr>
        <w:t xml:space="preserve"> </w:t>
      </w:r>
      <w:r w:rsidR="000E541D" w:rsidRPr="00083FE8">
        <w:rPr>
          <w:rStyle w:val="a9"/>
          <w:b w:val="0"/>
          <w:sz w:val="28"/>
          <w:szCs w:val="28"/>
        </w:rPr>
        <w:t xml:space="preserve">Массовые мероприятия (акции, </w:t>
      </w:r>
      <w:r w:rsidR="00460635" w:rsidRPr="00083FE8">
        <w:rPr>
          <w:rStyle w:val="a9"/>
          <w:b w:val="0"/>
          <w:sz w:val="28"/>
          <w:szCs w:val="28"/>
        </w:rPr>
        <w:t>конкурсы, конференции, выставки).</w:t>
      </w:r>
      <w:r>
        <w:rPr>
          <w:rStyle w:val="a9"/>
          <w:b w:val="0"/>
          <w:sz w:val="28"/>
          <w:szCs w:val="28"/>
        </w:rPr>
        <w:t xml:space="preserve"> Мероприятие считается массовым если в   нем приняли участие </w:t>
      </w:r>
      <w:r w:rsidRPr="003A51AE">
        <w:rPr>
          <w:rStyle w:val="a9"/>
          <w:sz w:val="28"/>
          <w:szCs w:val="28"/>
        </w:rPr>
        <w:t>более 100 человек.</w:t>
      </w:r>
    </w:p>
    <w:p w:rsidR="00460635" w:rsidRPr="00083FE8" w:rsidRDefault="00EC1081" w:rsidP="0021713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460635"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казываются массовые пропагандистские мероприятия к Всемирным тематическим дням ВОЗ и региональные пропагандистско-оздоровительные акции, организованные и проведенные при непосредственном участии специалистов отделения (кабинета) медицинской профилактики: кино-видео</w:t>
      </w:r>
      <w:r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0635"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демонстрации, тематические вечера и</w:t>
      </w:r>
      <w:r w:rsidR="003A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выставки, конкурсы и викторины</w:t>
      </w:r>
      <w:r w:rsidR="00F70B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87E" w:rsidRDefault="007E6258" w:rsidP="002171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87E">
        <w:rPr>
          <w:rFonts w:ascii="Times New Roman" w:hAnsi="Times New Roman" w:cs="Times New Roman"/>
          <w:sz w:val="28"/>
          <w:szCs w:val="28"/>
        </w:rPr>
        <w:t>Мероприятия, организованные и проведенные также органами здравоохранения или другими ведомствами</w:t>
      </w:r>
      <w:r w:rsidR="00ED0366" w:rsidRPr="002808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087E" w:rsidRPr="0008265E">
        <w:rPr>
          <w:rFonts w:ascii="Times New Roman" w:hAnsi="Times New Roman" w:cs="Times New Roman"/>
          <w:sz w:val="28"/>
          <w:szCs w:val="28"/>
        </w:rPr>
        <w:t>данного</w:t>
      </w:r>
      <w:r w:rsidR="00ED0366" w:rsidRPr="00082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265E">
        <w:rPr>
          <w:rFonts w:ascii="Times New Roman" w:hAnsi="Times New Roman" w:cs="Times New Roman"/>
          <w:sz w:val="28"/>
          <w:szCs w:val="28"/>
        </w:rPr>
        <w:t>,</w:t>
      </w:r>
      <w:r w:rsidRPr="0028087E">
        <w:rPr>
          <w:rFonts w:ascii="Times New Roman" w:hAnsi="Times New Roman" w:cs="Times New Roman"/>
          <w:sz w:val="28"/>
          <w:szCs w:val="28"/>
        </w:rPr>
        <w:t xml:space="preserve"> если в их проведении принимали участие специалисты кабинета (отделения) мед</w:t>
      </w:r>
      <w:r w:rsidR="0028087E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28087E">
        <w:rPr>
          <w:rFonts w:ascii="Times New Roman" w:hAnsi="Times New Roman" w:cs="Times New Roman"/>
          <w:sz w:val="28"/>
          <w:szCs w:val="28"/>
        </w:rPr>
        <w:t>профилактики, другие специалисты ЛПУ (дерматовенеролог, нарколог, районный педиатр, акушер-гинеколог и т.д.). Участие подразумевает проведение занятия, выступление с докладом, лекцией и т.п.</w:t>
      </w:r>
      <w:r w:rsidR="0028087E" w:rsidRPr="0028087E">
        <w:rPr>
          <w:rFonts w:ascii="Times New Roman" w:hAnsi="Times New Roman" w:cs="Times New Roman"/>
          <w:color w:val="000000"/>
          <w:sz w:val="28"/>
          <w:szCs w:val="28"/>
        </w:rPr>
        <w:t xml:space="preserve"> Одно лишь присутствие сотрудников М</w:t>
      </w:r>
      <w:r w:rsidR="003A5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087E" w:rsidRPr="0028087E">
        <w:rPr>
          <w:rFonts w:ascii="Times New Roman" w:hAnsi="Times New Roman" w:cs="Times New Roman"/>
          <w:color w:val="000000"/>
          <w:sz w:val="28"/>
          <w:szCs w:val="28"/>
        </w:rPr>
        <w:t xml:space="preserve"> на этих мероприятиях учету не подлежит.</w:t>
      </w:r>
    </w:p>
    <w:p w:rsidR="00927803" w:rsidRDefault="00927803" w:rsidP="002171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80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66143">
        <w:rPr>
          <w:rFonts w:ascii="Times New Roman" w:hAnsi="Times New Roman" w:cs="Times New Roman"/>
          <w:sz w:val="28"/>
          <w:szCs w:val="28"/>
        </w:rPr>
        <w:t xml:space="preserve">№ </w:t>
      </w:r>
      <w:r w:rsidRPr="00927803">
        <w:rPr>
          <w:rFonts w:ascii="Times New Roman" w:hAnsi="Times New Roman" w:cs="Times New Roman"/>
          <w:sz w:val="28"/>
          <w:szCs w:val="28"/>
        </w:rPr>
        <w:t>2 к таблице – 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названия мероприятий</w:t>
      </w:r>
      <w:r w:rsidR="00732742">
        <w:rPr>
          <w:rFonts w:ascii="Times New Roman" w:hAnsi="Times New Roman" w:cs="Times New Roman"/>
          <w:sz w:val="28"/>
          <w:szCs w:val="28"/>
        </w:rPr>
        <w:t>, дату проведения, количество мероприятий, если одноименные мероприятия проводились повторно.</w:t>
      </w:r>
      <w:r w:rsidRPr="009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1D" w:rsidRPr="00083FE8" w:rsidRDefault="003A51AE" w:rsidP="00217138">
      <w:pPr>
        <w:pStyle w:val="a6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AD702E">
        <w:rPr>
          <w:b/>
          <w:sz w:val="28"/>
          <w:szCs w:val="28"/>
        </w:rPr>
        <w:t xml:space="preserve">п. </w:t>
      </w:r>
      <w:r w:rsidR="000E541D" w:rsidRPr="00AD702E">
        <w:rPr>
          <w:b/>
          <w:sz w:val="28"/>
          <w:szCs w:val="28"/>
        </w:rPr>
        <w:t>1.2</w:t>
      </w:r>
      <w:r w:rsidR="00B66143">
        <w:rPr>
          <w:sz w:val="28"/>
          <w:szCs w:val="28"/>
        </w:rPr>
        <w:t xml:space="preserve"> </w:t>
      </w:r>
      <w:r w:rsidR="000E541D" w:rsidRPr="00083FE8">
        <w:rPr>
          <w:sz w:val="28"/>
          <w:szCs w:val="28"/>
        </w:rPr>
        <w:t>Работа со СМИ</w:t>
      </w:r>
      <w:r>
        <w:rPr>
          <w:sz w:val="28"/>
          <w:szCs w:val="28"/>
        </w:rPr>
        <w:t>.</w:t>
      </w:r>
      <w:r w:rsidR="000E541D" w:rsidRPr="00083FE8">
        <w:rPr>
          <w:sz w:val="28"/>
          <w:szCs w:val="28"/>
        </w:rPr>
        <w:t xml:space="preserve"> </w:t>
      </w:r>
    </w:p>
    <w:p w:rsidR="000E541D" w:rsidRPr="00B43DA8" w:rsidRDefault="000E541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color w:val="1F497D" w:themeColor="text2"/>
          <w:sz w:val="28"/>
          <w:szCs w:val="28"/>
        </w:rPr>
      </w:pPr>
      <w:r w:rsidRPr="00083FE8">
        <w:rPr>
          <w:sz w:val="28"/>
          <w:szCs w:val="28"/>
        </w:rPr>
        <w:t>Указывается кол</w:t>
      </w:r>
      <w:r w:rsidR="00EC1081" w:rsidRPr="00083FE8">
        <w:rPr>
          <w:sz w:val="28"/>
          <w:szCs w:val="28"/>
        </w:rPr>
        <w:t>ичест</w:t>
      </w:r>
      <w:r w:rsidRPr="00083FE8">
        <w:rPr>
          <w:sz w:val="28"/>
          <w:szCs w:val="28"/>
        </w:rPr>
        <w:t xml:space="preserve">во </w:t>
      </w:r>
      <w:r w:rsidR="00B43DA8">
        <w:rPr>
          <w:sz w:val="28"/>
          <w:szCs w:val="28"/>
        </w:rPr>
        <w:t>публикаций в печатных изданиях и на сайтах,</w:t>
      </w:r>
      <w:r w:rsidR="003A51AE">
        <w:rPr>
          <w:sz w:val="28"/>
          <w:szCs w:val="28"/>
        </w:rPr>
        <w:t xml:space="preserve"> написанных специалистами МО</w:t>
      </w:r>
      <w:r w:rsidR="00B43DA8">
        <w:rPr>
          <w:sz w:val="28"/>
          <w:szCs w:val="28"/>
        </w:rPr>
        <w:t xml:space="preserve">, </w:t>
      </w:r>
      <w:r w:rsidRPr="00083FE8">
        <w:rPr>
          <w:sz w:val="28"/>
          <w:szCs w:val="28"/>
        </w:rPr>
        <w:t xml:space="preserve">телепередач, </w:t>
      </w:r>
      <w:r w:rsidR="00CE36B8" w:rsidRPr="00083FE8">
        <w:rPr>
          <w:sz w:val="28"/>
          <w:szCs w:val="28"/>
        </w:rPr>
        <w:t xml:space="preserve">радиопередач, </w:t>
      </w:r>
      <w:r w:rsidRPr="00083FE8">
        <w:rPr>
          <w:sz w:val="28"/>
          <w:szCs w:val="28"/>
        </w:rPr>
        <w:t xml:space="preserve">организованных, подготовленных, проведенных при   участии специалистов </w:t>
      </w:r>
      <w:r w:rsidR="003A51AE">
        <w:rPr>
          <w:sz w:val="28"/>
          <w:szCs w:val="28"/>
        </w:rPr>
        <w:t>МО</w:t>
      </w:r>
      <w:r w:rsidRPr="00083FE8">
        <w:rPr>
          <w:sz w:val="28"/>
          <w:szCs w:val="28"/>
        </w:rPr>
        <w:t>,</w:t>
      </w:r>
      <w:r w:rsidR="003A51AE">
        <w:rPr>
          <w:sz w:val="28"/>
          <w:szCs w:val="28"/>
        </w:rPr>
        <w:t xml:space="preserve"> </w:t>
      </w:r>
      <w:r w:rsidRPr="00083FE8">
        <w:rPr>
          <w:sz w:val="28"/>
          <w:szCs w:val="28"/>
        </w:rPr>
        <w:t>а также подготовленных к печати по инициативе и при непосредственном участии специалистов ЛПУ, показывается работа внутренней радиоточки, громкой связи.</w:t>
      </w:r>
      <w:r w:rsidR="003A51AE">
        <w:rPr>
          <w:sz w:val="28"/>
          <w:szCs w:val="28"/>
        </w:rPr>
        <w:t xml:space="preserve"> Также указывается количество баннеров с социальной рекламой по медицинской профилактике, размещенных на территории МО или за её пределами.</w:t>
      </w:r>
      <w:r w:rsidRPr="00083FE8">
        <w:rPr>
          <w:sz w:val="28"/>
          <w:szCs w:val="28"/>
        </w:rPr>
        <w:t xml:space="preserve"> </w:t>
      </w:r>
    </w:p>
    <w:p w:rsidR="00B43DA8" w:rsidRPr="00927803" w:rsidRDefault="00B43DA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3A5D">
        <w:rPr>
          <w:sz w:val="28"/>
          <w:szCs w:val="28"/>
        </w:rPr>
        <w:t xml:space="preserve">приложении </w:t>
      </w:r>
      <w:r w:rsidR="00B66143">
        <w:rPr>
          <w:sz w:val="28"/>
          <w:szCs w:val="28"/>
        </w:rPr>
        <w:t xml:space="preserve">№ </w:t>
      </w:r>
      <w:r w:rsidR="001D3A5D">
        <w:rPr>
          <w:sz w:val="28"/>
          <w:szCs w:val="28"/>
        </w:rPr>
        <w:t xml:space="preserve">2 к </w:t>
      </w:r>
      <w:r>
        <w:rPr>
          <w:sz w:val="28"/>
          <w:szCs w:val="28"/>
        </w:rPr>
        <w:t xml:space="preserve">таблице </w:t>
      </w:r>
      <w:r w:rsidR="001D3A5D">
        <w:rPr>
          <w:sz w:val="28"/>
          <w:szCs w:val="28"/>
        </w:rPr>
        <w:t xml:space="preserve">– </w:t>
      </w:r>
      <w:r w:rsidR="0028087E">
        <w:rPr>
          <w:sz w:val="28"/>
          <w:szCs w:val="28"/>
        </w:rPr>
        <w:t>указать</w:t>
      </w:r>
      <w:r w:rsidR="001D3A5D">
        <w:rPr>
          <w:sz w:val="28"/>
          <w:szCs w:val="28"/>
        </w:rPr>
        <w:t xml:space="preserve"> название телепередач, выступлений на радио, название статей, дата проведения или публикации</w:t>
      </w:r>
      <w:r w:rsidR="00B66143" w:rsidRPr="00927803">
        <w:rPr>
          <w:sz w:val="28"/>
          <w:szCs w:val="28"/>
        </w:rPr>
        <w:t>, к</w:t>
      </w:r>
      <w:r w:rsidR="001D3A5D" w:rsidRPr="00927803">
        <w:rPr>
          <w:sz w:val="28"/>
          <w:szCs w:val="28"/>
        </w:rPr>
        <w:t>оличество публикаций или эфиров.</w:t>
      </w:r>
    </w:p>
    <w:p w:rsidR="007E6258" w:rsidRPr="00083FE8" w:rsidRDefault="00A04A63" w:rsidP="00217138">
      <w:pPr>
        <w:pStyle w:val="a6"/>
        <w:spacing w:before="0" w:beforeAutospacing="0" w:after="0" w:afterAutospacing="0" w:line="276" w:lineRule="auto"/>
        <w:ind w:firstLine="851"/>
        <w:rPr>
          <w:rStyle w:val="a9"/>
          <w:b w:val="0"/>
          <w:sz w:val="28"/>
          <w:szCs w:val="28"/>
        </w:rPr>
      </w:pPr>
      <w:r w:rsidRPr="00AD702E">
        <w:rPr>
          <w:rStyle w:val="a9"/>
          <w:sz w:val="28"/>
          <w:szCs w:val="28"/>
        </w:rPr>
        <w:t xml:space="preserve">п. </w:t>
      </w:r>
      <w:r w:rsidR="000E541D" w:rsidRPr="00AD702E">
        <w:rPr>
          <w:rStyle w:val="a9"/>
          <w:sz w:val="28"/>
          <w:szCs w:val="28"/>
        </w:rPr>
        <w:t>2</w:t>
      </w:r>
      <w:r w:rsidRPr="00AD702E">
        <w:rPr>
          <w:rStyle w:val="a9"/>
          <w:sz w:val="28"/>
          <w:szCs w:val="28"/>
        </w:rPr>
        <w:t>.</w:t>
      </w:r>
      <w:r w:rsidR="000E541D" w:rsidRPr="00083FE8">
        <w:rPr>
          <w:rStyle w:val="a9"/>
          <w:b w:val="0"/>
          <w:sz w:val="28"/>
          <w:szCs w:val="28"/>
        </w:rPr>
        <w:t xml:space="preserve"> Групповой уровень</w:t>
      </w:r>
      <w:r>
        <w:rPr>
          <w:rStyle w:val="a9"/>
          <w:b w:val="0"/>
          <w:sz w:val="28"/>
          <w:szCs w:val="28"/>
        </w:rPr>
        <w:t>.</w:t>
      </w:r>
    </w:p>
    <w:p w:rsidR="00CE36B8" w:rsidRPr="00083FE8" w:rsidRDefault="00894E28" w:rsidP="00217138">
      <w:pPr>
        <w:pStyle w:val="a6"/>
        <w:spacing w:before="0" w:beforeAutospacing="0" w:after="0" w:afterAutospacing="0" w:line="276" w:lineRule="auto"/>
        <w:ind w:firstLine="851"/>
        <w:rPr>
          <w:rStyle w:val="a9"/>
          <w:b w:val="0"/>
          <w:sz w:val="28"/>
          <w:szCs w:val="28"/>
        </w:rPr>
      </w:pPr>
      <w:r w:rsidRPr="00AD702E">
        <w:rPr>
          <w:rStyle w:val="a9"/>
          <w:sz w:val="28"/>
          <w:szCs w:val="28"/>
        </w:rPr>
        <w:t>п</w:t>
      </w:r>
      <w:r w:rsidR="00CE36B8" w:rsidRPr="00AD702E">
        <w:rPr>
          <w:rStyle w:val="a9"/>
          <w:sz w:val="28"/>
          <w:szCs w:val="28"/>
        </w:rPr>
        <w:t>.2.1</w:t>
      </w:r>
      <w:r w:rsidR="00CE36B8" w:rsidRPr="00083FE8">
        <w:rPr>
          <w:rStyle w:val="a9"/>
          <w:b w:val="0"/>
          <w:sz w:val="28"/>
          <w:szCs w:val="28"/>
        </w:rPr>
        <w:t xml:space="preserve"> Лекции, беседы, стенные газеты, стенды</w:t>
      </w:r>
      <w:r w:rsidR="00A04A63">
        <w:rPr>
          <w:rStyle w:val="a9"/>
          <w:b w:val="0"/>
          <w:sz w:val="28"/>
          <w:szCs w:val="28"/>
        </w:rPr>
        <w:t>.</w:t>
      </w:r>
    </w:p>
    <w:p w:rsidR="007B5C8B" w:rsidRPr="00083FE8" w:rsidRDefault="001912D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 xml:space="preserve">Лекция - </w:t>
      </w:r>
      <w:hyperlink r:id="rId7" w:tooltip="Устная речь" w:history="1">
        <w:r w:rsidR="00894E28" w:rsidRPr="00083FE8">
          <w:rPr>
            <w:rStyle w:val="a4"/>
            <w:color w:val="auto"/>
            <w:sz w:val="28"/>
            <w:szCs w:val="28"/>
          </w:rPr>
          <w:t>устное</w:t>
        </w:r>
      </w:hyperlink>
      <w:r w:rsidR="00894E28" w:rsidRPr="00083FE8">
        <w:rPr>
          <w:sz w:val="28"/>
          <w:szCs w:val="28"/>
        </w:rPr>
        <w:t xml:space="preserve"> последовательное изложение материала </w:t>
      </w:r>
      <w:r w:rsidR="00DB1055" w:rsidRPr="00083FE8">
        <w:rPr>
          <w:sz w:val="28"/>
          <w:szCs w:val="28"/>
        </w:rPr>
        <w:t xml:space="preserve">по разделу «Профилактика неинфекционных заболеваний и формирование здорового образа жизни среди населения», </w:t>
      </w:r>
      <w:r w:rsidRPr="00083FE8">
        <w:rPr>
          <w:sz w:val="28"/>
          <w:szCs w:val="28"/>
        </w:rPr>
        <w:t>отдельно прочитанная тема (вне цикла школы здоровья)</w:t>
      </w:r>
      <w:r w:rsidR="00A301EA" w:rsidRPr="00083FE8">
        <w:rPr>
          <w:sz w:val="28"/>
          <w:szCs w:val="28"/>
        </w:rPr>
        <w:t xml:space="preserve">, занимающая по времени академический час </w:t>
      </w:r>
      <w:r w:rsidR="00A301EA" w:rsidRPr="00425585">
        <w:rPr>
          <w:b/>
          <w:sz w:val="28"/>
          <w:szCs w:val="28"/>
        </w:rPr>
        <w:t>(45 минут)</w:t>
      </w:r>
      <w:r w:rsidR="006A775B">
        <w:rPr>
          <w:sz w:val="28"/>
          <w:szCs w:val="28"/>
        </w:rPr>
        <w:t xml:space="preserve">, </w:t>
      </w:r>
      <w:r w:rsidR="00AB17A8">
        <w:rPr>
          <w:sz w:val="28"/>
          <w:szCs w:val="28"/>
        </w:rPr>
        <w:t>количество</w:t>
      </w:r>
      <w:r w:rsidR="006A775B">
        <w:rPr>
          <w:sz w:val="28"/>
          <w:szCs w:val="28"/>
        </w:rPr>
        <w:t xml:space="preserve"> слушателей не менее 15 человек.</w:t>
      </w:r>
    </w:p>
    <w:p w:rsidR="00BC1D2F" w:rsidRDefault="00894E28" w:rsidP="002171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FE8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r w:rsidR="00B16B66" w:rsidRPr="00083F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3FE8">
        <w:rPr>
          <w:rFonts w:ascii="Times New Roman" w:hAnsi="Times New Roman" w:cs="Times New Roman"/>
          <w:sz w:val="28"/>
          <w:szCs w:val="28"/>
        </w:rPr>
        <w:t>дискуссия</w:t>
      </w:r>
      <w:r w:rsidR="00B16B66" w:rsidRPr="00083FE8">
        <w:rPr>
          <w:rFonts w:ascii="Times New Roman" w:hAnsi="Times New Roman" w:cs="Times New Roman"/>
          <w:sz w:val="28"/>
          <w:szCs w:val="28"/>
        </w:rPr>
        <w:t>, в</w:t>
      </w:r>
      <w:r w:rsidR="004D79E2" w:rsidRPr="00083FE8">
        <w:rPr>
          <w:rFonts w:ascii="Times New Roman" w:hAnsi="Times New Roman" w:cs="Times New Roman"/>
          <w:sz w:val="28"/>
          <w:szCs w:val="28"/>
        </w:rPr>
        <w:t>заимный разговор двух или нескольких участников</w:t>
      </w:r>
      <w:r w:rsidR="00BC1D2F">
        <w:rPr>
          <w:rFonts w:ascii="Times New Roman" w:hAnsi="Times New Roman" w:cs="Times New Roman"/>
          <w:sz w:val="28"/>
          <w:szCs w:val="28"/>
        </w:rPr>
        <w:t>.</w:t>
      </w:r>
      <w:r w:rsidR="00B16B66" w:rsidRPr="00083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E2" w:rsidRPr="00A04A63" w:rsidRDefault="004D79E2" w:rsidP="0021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E8">
        <w:rPr>
          <w:rFonts w:ascii="Times New Roman" w:hAnsi="Times New Roman" w:cs="Times New Roman"/>
          <w:sz w:val="28"/>
          <w:szCs w:val="28"/>
        </w:rPr>
        <w:t>Сущность беседы состоит в организации диалога</w:t>
      </w:r>
      <w:r w:rsidR="00B16B66" w:rsidRPr="00083FE8">
        <w:rPr>
          <w:rFonts w:ascii="Times New Roman" w:hAnsi="Times New Roman" w:cs="Times New Roman"/>
          <w:sz w:val="28"/>
          <w:szCs w:val="28"/>
        </w:rPr>
        <w:t>. И</w:t>
      </w:r>
      <w:r w:rsidRPr="00083FE8">
        <w:rPr>
          <w:rFonts w:ascii="Times New Roman" w:hAnsi="Times New Roman" w:cs="Times New Roman"/>
          <w:sz w:val="28"/>
          <w:szCs w:val="28"/>
        </w:rPr>
        <w:t xml:space="preserve">спользуется беседа как </w:t>
      </w:r>
      <w:r w:rsidR="00B16B66" w:rsidRPr="00083FE8">
        <w:rPr>
          <w:rFonts w:ascii="Times New Roman" w:hAnsi="Times New Roman" w:cs="Times New Roman"/>
          <w:sz w:val="28"/>
          <w:szCs w:val="28"/>
        </w:rPr>
        <w:t xml:space="preserve">метод работы в профилактике неинфекционных заболеваний и формировании здорового образа жизни  среди населения. </w:t>
      </w:r>
      <w:r w:rsidR="00B16B66" w:rsidRPr="00A04A63">
        <w:rPr>
          <w:rFonts w:ascii="Times New Roman" w:hAnsi="Times New Roman" w:cs="Times New Roman"/>
          <w:sz w:val="28"/>
          <w:szCs w:val="28"/>
        </w:rPr>
        <w:t>Продо</w:t>
      </w:r>
      <w:r w:rsidR="006A775B" w:rsidRPr="00A04A63">
        <w:rPr>
          <w:rFonts w:ascii="Times New Roman" w:hAnsi="Times New Roman" w:cs="Times New Roman"/>
          <w:sz w:val="28"/>
          <w:szCs w:val="28"/>
        </w:rPr>
        <w:t xml:space="preserve">лжительность беседы </w:t>
      </w:r>
      <w:r w:rsidR="006A775B" w:rsidRPr="00425585">
        <w:rPr>
          <w:rFonts w:ascii="Times New Roman" w:hAnsi="Times New Roman" w:cs="Times New Roman"/>
          <w:b/>
          <w:sz w:val="28"/>
          <w:szCs w:val="28"/>
        </w:rPr>
        <w:t>10-30 минут</w:t>
      </w:r>
      <w:r w:rsidR="006A775B" w:rsidRPr="00A04A63">
        <w:rPr>
          <w:rFonts w:ascii="Times New Roman" w:hAnsi="Times New Roman" w:cs="Times New Roman"/>
          <w:sz w:val="28"/>
          <w:szCs w:val="28"/>
        </w:rPr>
        <w:t xml:space="preserve"> с группой 2 и более человек.</w:t>
      </w:r>
    </w:p>
    <w:p w:rsidR="00AB17A8" w:rsidRPr="00A04A63" w:rsidRDefault="00AB17A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04A63">
        <w:rPr>
          <w:sz w:val="28"/>
          <w:szCs w:val="28"/>
        </w:rPr>
        <w:t>Стенные газеты и стенды – указывается количество стенных газет и стендов, размещенных как на территории медицинского учреждения, так и вне его - на территории предприятий, общественных организаций и образовательных учреждений.</w:t>
      </w:r>
    </w:p>
    <w:p w:rsidR="001E743D" w:rsidRPr="00083FE8" w:rsidRDefault="003A51AE" w:rsidP="00217138">
      <w:pPr>
        <w:pStyle w:val="a6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AD702E">
        <w:rPr>
          <w:b/>
          <w:sz w:val="28"/>
          <w:szCs w:val="28"/>
        </w:rPr>
        <w:lastRenderedPageBreak/>
        <w:t xml:space="preserve">п. </w:t>
      </w:r>
      <w:r w:rsidR="001E743D" w:rsidRPr="00AD702E">
        <w:rPr>
          <w:b/>
          <w:sz w:val="28"/>
          <w:szCs w:val="28"/>
        </w:rPr>
        <w:t>2.2</w:t>
      </w:r>
      <w:r w:rsidR="00B66143">
        <w:rPr>
          <w:sz w:val="28"/>
          <w:szCs w:val="28"/>
        </w:rPr>
        <w:t xml:space="preserve"> </w:t>
      </w:r>
      <w:r w:rsidR="001E743D" w:rsidRPr="00083FE8">
        <w:rPr>
          <w:sz w:val="28"/>
          <w:szCs w:val="28"/>
        </w:rPr>
        <w:t>Школы здоровья (по завершенным циклам)</w:t>
      </w:r>
      <w:r w:rsidR="00A04A63">
        <w:rPr>
          <w:sz w:val="28"/>
          <w:szCs w:val="28"/>
        </w:rPr>
        <w:t>.</w:t>
      </w:r>
    </w:p>
    <w:p w:rsidR="004263DC" w:rsidRDefault="001E743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>Учитываются пациенты, прошедшие полный курс обучения по каждой школе.</w:t>
      </w:r>
      <w:r w:rsidR="004263DC">
        <w:rPr>
          <w:sz w:val="28"/>
          <w:szCs w:val="28"/>
        </w:rPr>
        <w:t xml:space="preserve"> </w:t>
      </w:r>
    </w:p>
    <w:p w:rsidR="00C40DB3" w:rsidRPr="00C40DB3" w:rsidRDefault="00C40DB3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40DB3">
        <w:rPr>
          <w:sz w:val="28"/>
          <w:szCs w:val="28"/>
        </w:rPr>
        <w:t xml:space="preserve">Школа </w:t>
      </w:r>
      <w:r w:rsidR="004263DC">
        <w:rPr>
          <w:sz w:val="28"/>
          <w:szCs w:val="28"/>
        </w:rPr>
        <w:t>организуется</w:t>
      </w:r>
      <w:r w:rsidRPr="00C40DB3">
        <w:rPr>
          <w:sz w:val="28"/>
          <w:szCs w:val="28"/>
        </w:rPr>
        <w:t xml:space="preserve"> на базе медицинской организации приказом главного врача (для каждого вида Школ). В приказе утверждается руководитель Школы, порядок и формы направления пациентов на обучение в Школе, график проведения Школы на год. Руководство Школой осуществляет врач, имеющий сертификат специалиста или удостоверение государственного образца о тематическом усовершенствовании. Занятия в Школе имеют право проводить медицинские работники, в </w:t>
      </w:r>
      <w:proofErr w:type="spellStart"/>
      <w:r w:rsidRPr="00C40DB3">
        <w:rPr>
          <w:sz w:val="28"/>
          <w:szCs w:val="28"/>
        </w:rPr>
        <w:t>т.ч</w:t>
      </w:r>
      <w:proofErr w:type="spellEnd"/>
      <w:r w:rsidRPr="00C40DB3">
        <w:rPr>
          <w:sz w:val="28"/>
          <w:szCs w:val="28"/>
        </w:rPr>
        <w:t>. врач, фельдшер, инструктор по гигиеническом</w:t>
      </w:r>
      <w:r w:rsidR="004263DC">
        <w:rPr>
          <w:sz w:val="28"/>
          <w:szCs w:val="28"/>
        </w:rPr>
        <w:t>у воспитанию, медицинская сестра</w:t>
      </w:r>
      <w:r w:rsidR="004263DC" w:rsidRPr="004263DC">
        <w:rPr>
          <w:sz w:val="28"/>
          <w:szCs w:val="28"/>
        </w:rPr>
        <w:t xml:space="preserve"> </w:t>
      </w:r>
      <w:r w:rsidR="004263DC" w:rsidRPr="00913208">
        <w:rPr>
          <w:sz w:val="28"/>
          <w:szCs w:val="28"/>
        </w:rPr>
        <w:t>имеющие подготовку по вопросам формирования ЗОЖ и навыки лекторского мастерства</w:t>
      </w:r>
      <w:r w:rsidRPr="00C40DB3">
        <w:rPr>
          <w:sz w:val="28"/>
          <w:szCs w:val="28"/>
        </w:rPr>
        <w:t>. В соответствии с тематикой Школы здоровья и конкретного занятия могут принимать участие участковый (семейный) врач, кардиолог, диетолог, врач или инструктор по ЛФК, пульмонолог, эндокринолог, акушер-гинеколог, психотерапевт или психолог и др.</w:t>
      </w:r>
    </w:p>
    <w:p w:rsidR="001E743D" w:rsidRPr="00083FE8" w:rsidRDefault="00913208" w:rsidP="0021713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здоровья представляет собой цикл занятий (не менее 3) направленный на профилактику определенного неинфекционного заболевания или состояния. В графе «проведено» пишется количество проведенных полных </w:t>
      </w:r>
      <w:r w:rsidRPr="00913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циклов.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43D"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количество охваченных человек учитывается только один раз по числу обучавшихся на данном цикле.</w:t>
      </w:r>
    </w:p>
    <w:p w:rsidR="002C3DBA" w:rsidRPr="00083FE8" w:rsidRDefault="002C3DBA" w:rsidP="0021713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F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школы здоровья необходимо расшифровать (указать название) в приложении.</w:t>
      </w:r>
    </w:p>
    <w:p w:rsidR="00894E28" w:rsidRPr="00083FE8" w:rsidRDefault="00A04A63" w:rsidP="00217138">
      <w:pPr>
        <w:pStyle w:val="a6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D702E">
        <w:rPr>
          <w:b/>
          <w:color w:val="000000"/>
          <w:sz w:val="28"/>
          <w:szCs w:val="28"/>
        </w:rPr>
        <w:t xml:space="preserve">п. </w:t>
      </w:r>
      <w:r w:rsidR="00312A03" w:rsidRPr="00AD702E">
        <w:rPr>
          <w:b/>
          <w:color w:val="000000"/>
          <w:sz w:val="28"/>
          <w:szCs w:val="28"/>
        </w:rPr>
        <w:t>3.</w:t>
      </w:r>
      <w:r w:rsidR="00312A03" w:rsidRPr="00083FE8">
        <w:rPr>
          <w:color w:val="000000"/>
          <w:sz w:val="28"/>
          <w:szCs w:val="28"/>
        </w:rPr>
        <w:t xml:space="preserve"> Индивидуальный уровень.</w:t>
      </w:r>
    </w:p>
    <w:p w:rsidR="005362D4" w:rsidRDefault="00894E28" w:rsidP="002171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2E">
        <w:rPr>
          <w:rFonts w:ascii="Times New Roman" w:hAnsi="Times New Roman" w:cs="Times New Roman"/>
          <w:b/>
          <w:sz w:val="28"/>
          <w:szCs w:val="28"/>
        </w:rPr>
        <w:t>п.3.1</w:t>
      </w:r>
      <w:r w:rsidRPr="003A4F8B">
        <w:rPr>
          <w:rFonts w:ascii="Times New Roman" w:hAnsi="Times New Roman" w:cs="Times New Roman"/>
          <w:sz w:val="28"/>
          <w:szCs w:val="28"/>
        </w:rPr>
        <w:t xml:space="preserve"> </w:t>
      </w:r>
      <w:r w:rsidR="00EF64D7" w:rsidRPr="003A4F8B">
        <w:rPr>
          <w:rFonts w:ascii="Times New Roman" w:hAnsi="Times New Roman" w:cs="Times New Roman"/>
          <w:sz w:val="28"/>
          <w:szCs w:val="28"/>
        </w:rPr>
        <w:t>Индивидуальные беседы и к</w:t>
      </w:r>
      <w:r w:rsidR="001912DD" w:rsidRPr="003A4F8B">
        <w:rPr>
          <w:rFonts w:ascii="Times New Roman" w:hAnsi="Times New Roman" w:cs="Times New Roman"/>
          <w:sz w:val="28"/>
          <w:szCs w:val="28"/>
        </w:rPr>
        <w:t xml:space="preserve">онсультация - ответ на вопрос, разъяснение по каким-либо аспектам профилактической работы, по методике гигиенического обучения и воспитания населения, данные специалистами </w:t>
      </w:r>
      <w:r w:rsidR="00652007" w:rsidRPr="003A4F8B">
        <w:rPr>
          <w:rFonts w:ascii="Times New Roman" w:hAnsi="Times New Roman" w:cs="Times New Roman"/>
          <w:sz w:val="28"/>
          <w:szCs w:val="28"/>
        </w:rPr>
        <w:t>в письменной или в устной форме</w:t>
      </w:r>
      <w:r w:rsidR="00AD757B">
        <w:rPr>
          <w:rFonts w:ascii="Times New Roman" w:hAnsi="Times New Roman" w:cs="Times New Roman"/>
          <w:sz w:val="28"/>
          <w:szCs w:val="28"/>
        </w:rPr>
        <w:t xml:space="preserve">. </w:t>
      </w:r>
      <w:r w:rsidR="00652007" w:rsidRPr="003A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7B" w:rsidRDefault="00AD757B" w:rsidP="002171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02E">
        <w:rPr>
          <w:rFonts w:ascii="Times New Roman" w:hAnsi="Times New Roman" w:cs="Times New Roman"/>
          <w:b/>
          <w:sz w:val="28"/>
          <w:szCs w:val="28"/>
        </w:rPr>
        <w:t>п. 3.1.1.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диспансеризации. В данной графе заполняется количество проведенных углубленных профилактических консультаций специалистами отделения (кабинета) медицинской профилактики и фельдшерами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D757B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D757B">
        <w:rPr>
          <w:rFonts w:ascii="Times New Roman" w:hAnsi="Times New Roman" w:cs="Times New Roman"/>
          <w:bCs/>
          <w:sz w:val="28"/>
          <w:szCs w:val="28"/>
        </w:rPr>
        <w:t xml:space="preserve"> Минздрава России от 03.02.2015 № 36ан "Об утверждении порядка проведения диспансеризации определенных групп взрослого населения"</w:t>
      </w:r>
      <w:r>
        <w:rPr>
          <w:rFonts w:ascii="Times New Roman" w:hAnsi="Times New Roman" w:cs="Times New Roman"/>
          <w:bCs/>
          <w:sz w:val="28"/>
          <w:szCs w:val="28"/>
        </w:rPr>
        <w:t xml:space="preserve">. Углубленная профилактическая консультация проводится всем пациентам со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D7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а группами здоровья, а так же пациентам 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AD7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ED8">
        <w:rPr>
          <w:rFonts w:ascii="Times New Roman" w:hAnsi="Times New Roman" w:cs="Times New Roman"/>
          <w:bCs/>
          <w:sz w:val="28"/>
          <w:szCs w:val="28"/>
        </w:rPr>
        <w:t>группой здоровья, имеющим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высокий и очень высокий риск осложнений от болезней системы кровообращения.</w:t>
      </w:r>
    </w:p>
    <w:p w:rsidR="00AD757B" w:rsidRDefault="00AD757B" w:rsidP="00217138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02E">
        <w:rPr>
          <w:rFonts w:ascii="Times New Roman" w:hAnsi="Times New Roman" w:cs="Times New Roman"/>
          <w:b/>
          <w:bCs/>
          <w:sz w:val="28"/>
          <w:szCs w:val="28"/>
        </w:rPr>
        <w:t>п. 3.1.2</w:t>
      </w:r>
      <w:r w:rsidRPr="00AD75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bCs/>
        </w:rPr>
        <w:t xml:space="preserve"> </w:t>
      </w:r>
      <w:r w:rsidRPr="00AD757B">
        <w:rPr>
          <w:rFonts w:ascii="Times New Roman" w:hAnsi="Times New Roman" w:cs="Times New Roman"/>
          <w:bCs/>
          <w:sz w:val="28"/>
          <w:szCs w:val="28"/>
        </w:rPr>
        <w:t>П</w:t>
      </w:r>
      <w:r w:rsidRPr="00AD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проведении профилактических медицинских осмотров. </w:t>
      </w:r>
      <w:r w:rsidRPr="00AD757B">
        <w:rPr>
          <w:rFonts w:ascii="Times New Roman" w:hAnsi="Times New Roman" w:cs="Times New Roman"/>
          <w:sz w:val="28"/>
          <w:szCs w:val="28"/>
        </w:rPr>
        <w:t>В данной графе заполняется количество проведенных углубленных профилактических консультаций специалистами отделения (кабинета) медицинской профилактики</w:t>
      </w:r>
      <w:r w:rsidR="0050169E">
        <w:rPr>
          <w:rFonts w:ascii="Times New Roman" w:hAnsi="Times New Roman" w:cs="Times New Roman"/>
          <w:sz w:val="28"/>
          <w:szCs w:val="28"/>
        </w:rPr>
        <w:t>,</w:t>
      </w:r>
      <w:r w:rsidR="00AD702E" w:rsidRPr="00411E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5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 Министерства здравоохранения Российской </w:t>
      </w:r>
      <w:r w:rsidR="00501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Федерации от 6 декабря 2012 г. №</w:t>
      </w:r>
      <w:r w:rsidRP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1011н "Об утверждении Порядка проведения профилактического медицинского осмотра".</w:t>
      </w:r>
    </w:p>
    <w:p w:rsidR="00AD757B" w:rsidRDefault="002D4CFF" w:rsidP="00217138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0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AD757B" w:rsidRPr="00AD70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3.1.3</w:t>
      </w:r>
      <w:r w:rsid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1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Учитывается</w:t>
      </w:r>
      <w:r w:rsid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проведённых</w:t>
      </w:r>
      <w:r w:rsidR="00AD7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профилактических консультаций по иным причинам.</w:t>
      </w:r>
    </w:p>
    <w:p w:rsidR="001C1394" w:rsidRPr="00AD757B" w:rsidRDefault="001C1394" w:rsidP="00217138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Cs/>
          <w:color w:val="373737"/>
          <w:sz w:val="28"/>
          <w:szCs w:val="28"/>
        </w:rPr>
      </w:pPr>
    </w:p>
    <w:p w:rsidR="007C54C8" w:rsidRPr="00083FE8" w:rsidRDefault="00837243" w:rsidP="00217138">
      <w:pPr>
        <w:pStyle w:val="a6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AD702E">
        <w:rPr>
          <w:rStyle w:val="a9"/>
          <w:sz w:val="28"/>
          <w:szCs w:val="28"/>
        </w:rPr>
        <w:lastRenderedPageBreak/>
        <w:t xml:space="preserve">п. </w:t>
      </w:r>
      <w:r w:rsidR="00E86620" w:rsidRPr="00AD702E">
        <w:rPr>
          <w:rStyle w:val="a9"/>
          <w:sz w:val="28"/>
          <w:szCs w:val="28"/>
        </w:rPr>
        <w:t>4</w:t>
      </w:r>
      <w:r w:rsidR="007C54C8" w:rsidRPr="00AD702E">
        <w:rPr>
          <w:rStyle w:val="a9"/>
          <w:sz w:val="28"/>
          <w:szCs w:val="28"/>
        </w:rPr>
        <w:t>.</w:t>
      </w:r>
      <w:r w:rsidR="007C54C8" w:rsidRPr="00083FE8">
        <w:rPr>
          <w:rStyle w:val="a9"/>
          <w:b w:val="0"/>
          <w:sz w:val="28"/>
          <w:szCs w:val="28"/>
        </w:rPr>
        <w:t xml:space="preserve"> </w:t>
      </w:r>
      <w:r w:rsidR="00E86620" w:rsidRPr="00083FE8">
        <w:rPr>
          <w:rStyle w:val="a9"/>
          <w:b w:val="0"/>
          <w:sz w:val="28"/>
          <w:szCs w:val="28"/>
        </w:rPr>
        <w:t>М</w:t>
      </w:r>
      <w:r w:rsidR="007C54C8" w:rsidRPr="00083FE8">
        <w:rPr>
          <w:rStyle w:val="a9"/>
          <w:b w:val="0"/>
          <w:sz w:val="28"/>
          <w:szCs w:val="28"/>
        </w:rPr>
        <w:t>етодическая работа.</w:t>
      </w:r>
    </w:p>
    <w:p w:rsidR="002D490D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 xml:space="preserve">В таблице указывается количество </w:t>
      </w:r>
      <w:r w:rsidR="001E743D" w:rsidRPr="00083FE8">
        <w:rPr>
          <w:sz w:val="28"/>
          <w:szCs w:val="28"/>
        </w:rPr>
        <w:t xml:space="preserve">распространенных </w:t>
      </w:r>
      <w:r w:rsidRPr="00083FE8">
        <w:rPr>
          <w:sz w:val="28"/>
          <w:szCs w:val="28"/>
        </w:rPr>
        <w:t>методических материалов</w:t>
      </w:r>
      <w:r w:rsidR="003A4F8B">
        <w:rPr>
          <w:sz w:val="28"/>
          <w:szCs w:val="28"/>
        </w:rPr>
        <w:t xml:space="preserve"> -</w:t>
      </w:r>
      <w:r w:rsidRPr="00083FE8">
        <w:rPr>
          <w:sz w:val="28"/>
          <w:szCs w:val="28"/>
        </w:rPr>
        <w:t xml:space="preserve"> лекционный материал для населения по профилактике заболеваний, факторам риска развития основных неинфекционных </w:t>
      </w:r>
      <w:r w:rsidRPr="002D490D">
        <w:rPr>
          <w:color w:val="000000" w:themeColor="text1"/>
          <w:sz w:val="28"/>
          <w:szCs w:val="28"/>
        </w:rPr>
        <w:t xml:space="preserve">и инфекционных </w:t>
      </w:r>
      <w:r w:rsidRPr="00083FE8">
        <w:rPr>
          <w:sz w:val="28"/>
          <w:szCs w:val="28"/>
        </w:rPr>
        <w:t>заболеваний,</w:t>
      </w:r>
      <w:r w:rsidR="002D490D">
        <w:rPr>
          <w:sz w:val="28"/>
          <w:szCs w:val="28"/>
        </w:rPr>
        <w:t xml:space="preserve"> основам здорового образа жизни.</w:t>
      </w:r>
    </w:p>
    <w:p w:rsidR="002D490D" w:rsidRDefault="002D490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«количество» указывается общее количество видов используемых памяток. В качестве памяток используются материалы разработанные, специалистами ФГБУ «ГНИЦПМ» МЗ РФ и ГБУЗ «ООЦМП». Также в своей работе можно использовать собственно разработанные материалы, согласованные с </w:t>
      </w:r>
      <w:r w:rsidR="00AD702E">
        <w:rPr>
          <w:sz w:val="28"/>
          <w:szCs w:val="28"/>
        </w:rPr>
        <w:t>ГБУЗ «ООЦМП»</w:t>
      </w:r>
      <w:r>
        <w:rPr>
          <w:sz w:val="28"/>
          <w:szCs w:val="28"/>
        </w:rPr>
        <w:t xml:space="preserve">. </w:t>
      </w:r>
    </w:p>
    <w:p w:rsidR="002D490D" w:rsidRDefault="002D490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графе «Тираж» заполняется общее количество распространённых материалов по предложенной тематике.</w:t>
      </w:r>
      <w:r w:rsidR="007C54C8" w:rsidRPr="00083FE8">
        <w:rPr>
          <w:sz w:val="28"/>
          <w:szCs w:val="28"/>
        </w:rPr>
        <w:t xml:space="preserve"> </w:t>
      </w:r>
    </w:p>
    <w:p w:rsidR="007C54C8" w:rsidRDefault="007C54C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83FE8">
        <w:rPr>
          <w:sz w:val="28"/>
          <w:szCs w:val="28"/>
        </w:rPr>
        <w:t>Не подлежит учету такая печатная продукция, как афиши, абонементы, программы конференций, различные бланки и т.д.</w:t>
      </w:r>
    </w:p>
    <w:p w:rsidR="00A04A63" w:rsidRPr="00083FE8" w:rsidRDefault="00837243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D702E">
        <w:rPr>
          <w:b/>
          <w:sz w:val="28"/>
          <w:szCs w:val="28"/>
        </w:rPr>
        <w:t xml:space="preserve">п. </w:t>
      </w:r>
      <w:r w:rsidR="00A04A63" w:rsidRPr="00AD702E">
        <w:rPr>
          <w:b/>
          <w:sz w:val="28"/>
          <w:szCs w:val="28"/>
        </w:rPr>
        <w:t>5.</w:t>
      </w:r>
      <w:r w:rsidR="00A04A63">
        <w:rPr>
          <w:sz w:val="28"/>
          <w:szCs w:val="28"/>
        </w:rPr>
        <w:t xml:space="preserve"> Образовательная деятельность для медицинских работников:</w:t>
      </w:r>
    </w:p>
    <w:p w:rsidR="007C54C8" w:rsidRPr="00083FE8" w:rsidRDefault="0021713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A04A63" w:rsidRPr="00AD702E">
        <w:rPr>
          <w:b/>
          <w:sz w:val="28"/>
          <w:szCs w:val="28"/>
        </w:rPr>
        <w:t>5.1</w:t>
      </w:r>
      <w:r w:rsidR="007C54C8" w:rsidRPr="00083FE8">
        <w:rPr>
          <w:sz w:val="28"/>
          <w:szCs w:val="28"/>
        </w:rPr>
        <w:t xml:space="preserve"> Указывается число медицинских работников, обученных методике профилактики </w:t>
      </w:r>
      <w:r w:rsidR="00411ED8">
        <w:rPr>
          <w:sz w:val="28"/>
          <w:szCs w:val="28"/>
        </w:rPr>
        <w:t xml:space="preserve">неинфекционных </w:t>
      </w:r>
      <w:r w:rsidR="00B75189">
        <w:rPr>
          <w:sz w:val="28"/>
          <w:szCs w:val="28"/>
        </w:rPr>
        <w:t>заболеваний специалистами</w:t>
      </w:r>
      <w:r w:rsidR="007C54C8" w:rsidRPr="00083FE8">
        <w:rPr>
          <w:sz w:val="28"/>
          <w:szCs w:val="28"/>
        </w:rPr>
        <w:t xml:space="preserve"> </w:t>
      </w:r>
      <w:r w:rsidR="00B75189">
        <w:rPr>
          <w:sz w:val="28"/>
          <w:szCs w:val="28"/>
        </w:rPr>
        <w:t>собственного отделения (</w:t>
      </w:r>
      <w:r w:rsidR="007C54C8" w:rsidRPr="00083FE8">
        <w:rPr>
          <w:sz w:val="28"/>
          <w:szCs w:val="28"/>
        </w:rPr>
        <w:t>кабинета</w:t>
      </w:r>
      <w:r w:rsidR="00B75189">
        <w:rPr>
          <w:sz w:val="28"/>
          <w:szCs w:val="28"/>
        </w:rPr>
        <w:t>)</w:t>
      </w:r>
      <w:r w:rsidR="007C54C8" w:rsidRPr="00083FE8">
        <w:rPr>
          <w:sz w:val="28"/>
          <w:szCs w:val="28"/>
        </w:rPr>
        <w:t xml:space="preserve"> </w:t>
      </w:r>
      <w:r w:rsidR="00B75189">
        <w:rPr>
          <w:sz w:val="28"/>
          <w:szCs w:val="28"/>
        </w:rPr>
        <w:t xml:space="preserve">медицинской </w:t>
      </w:r>
      <w:r w:rsidR="007C54C8" w:rsidRPr="00083FE8">
        <w:rPr>
          <w:sz w:val="28"/>
          <w:szCs w:val="28"/>
        </w:rPr>
        <w:t xml:space="preserve">профилактики, специалистами </w:t>
      </w:r>
      <w:r w:rsidR="00B75189">
        <w:rPr>
          <w:sz w:val="28"/>
          <w:szCs w:val="28"/>
        </w:rPr>
        <w:t>ГБУЗ «ООЦМП» и других специализированных МО</w:t>
      </w:r>
      <w:r w:rsidR="007C54C8" w:rsidRPr="00083FE8">
        <w:rPr>
          <w:sz w:val="28"/>
          <w:szCs w:val="28"/>
        </w:rPr>
        <w:t>.</w:t>
      </w:r>
    </w:p>
    <w:p w:rsidR="00AD702E" w:rsidRPr="00217138" w:rsidRDefault="00B75189" w:rsidP="00217138">
      <w:pPr>
        <w:shd w:val="clear" w:color="auto" w:fill="FFFFFF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п.6.</w:t>
      </w:r>
      <w:r w:rsidRPr="002171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D702E" w:rsidRPr="00217138">
        <w:rPr>
          <w:rFonts w:ascii="Times New Roman" w:hAnsi="Times New Roman" w:cs="Times New Roman"/>
          <w:sz w:val="28"/>
          <w:szCs w:val="28"/>
        </w:rPr>
        <w:t>Учреждениям, участвующим в проведении диспансеризации взрослого населения необходимо указать в таблице следующие данные</w:t>
      </w:r>
      <w:r w:rsidR="00F27204" w:rsidRPr="00217138">
        <w:rPr>
          <w:rFonts w:ascii="Times New Roman" w:hAnsi="Times New Roman" w:cs="Times New Roman"/>
          <w:sz w:val="28"/>
          <w:szCs w:val="28"/>
        </w:rPr>
        <w:t xml:space="preserve"> </w:t>
      </w:r>
      <w:r w:rsidR="00AD702E" w:rsidRPr="00217138">
        <w:rPr>
          <w:rFonts w:ascii="Times New Roman" w:hAnsi="Times New Roman" w:cs="Times New Roman"/>
          <w:sz w:val="28"/>
          <w:szCs w:val="28"/>
        </w:rPr>
        <w:t>(в соответствии с Приказом Министерства здравоохранения Российской Федерации от 3 февраля 2015 г. № 36ан "Об утверждении порядка проведения диспансеризации определенных групп взрослого населения"):</w:t>
      </w:r>
    </w:p>
    <w:p w:rsidR="000C141D" w:rsidRDefault="00AD702E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17138">
        <w:rPr>
          <w:sz w:val="28"/>
          <w:szCs w:val="28"/>
        </w:rPr>
        <w:t xml:space="preserve">- из числа прошедших диспансеризацию за отчетный период – количество человек, имеющих – </w:t>
      </w:r>
      <w:r w:rsidR="00B75189" w:rsidRPr="00217138">
        <w:rPr>
          <w:sz w:val="28"/>
          <w:szCs w:val="28"/>
          <w:lang w:val="en-US"/>
        </w:rPr>
        <w:t>I</w:t>
      </w:r>
      <w:r w:rsidR="00B75189" w:rsidRPr="00217138">
        <w:rPr>
          <w:sz w:val="28"/>
          <w:szCs w:val="28"/>
        </w:rPr>
        <w:t xml:space="preserve">, </w:t>
      </w:r>
      <w:r w:rsidRPr="00217138">
        <w:rPr>
          <w:sz w:val="28"/>
          <w:szCs w:val="28"/>
          <w:lang w:val="en-US"/>
        </w:rPr>
        <w:t>II</w:t>
      </w:r>
      <w:r w:rsidRPr="00217138">
        <w:rPr>
          <w:sz w:val="28"/>
          <w:szCs w:val="28"/>
        </w:rPr>
        <w:t xml:space="preserve">, </w:t>
      </w:r>
      <w:proofErr w:type="spellStart"/>
      <w:r w:rsidRPr="00217138">
        <w:rPr>
          <w:sz w:val="28"/>
          <w:szCs w:val="28"/>
          <w:lang w:val="en-US"/>
        </w:rPr>
        <w:t>IIIa</w:t>
      </w:r>
      <w:proofErr w:type="spellEnd"/>
      <w:r w:rsidRPr="00217138">
        <w:rPr>
          <w:sz w:val="28"/>
          <w:szCs w:val="28"/>
        </w:rPr>
        <w:t xml:space="preserve"> и </w:t>
      </w:r>
      <w:r w:rsidRPr="00217138">
        <w:rPr>
          <w:sz w:val="28"/>
          <w:szCs w:val="28"/>
          <w:lang w:val="en-US"/>
        </w:rPr>
        <w:t>III</w:t>
      </w:r>
      <w:r w:rsidRPr="00217138">
        <w:rPr>
          <w:sz w:val="28"/>
          <w:szCs w:val="28"/>
        </w:rPr>
        <w:t xml:space="preserve">б группы здоровья. </w:t>
      </w:r>
    </w:p>
    <w:p w:rsidR="00F27204" w:rsidRPr="00217138" w:rsidRDefault="00F27204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17138">
        <w:rPr>
          <w:sz w:val="28"/>
          <w:szCs w:val="28"/>
        </w:rPr>
        <w:t xml:space="preserve">- в графе </w:t>
      </w:r>
      <w:r w:rsidR="000C141D">
        <w:rPr>
          <w:sz w:val="28"/>
          <w:szCs w:val="28"/>
        </w:rPr>
        <w:t>«</w:t>
      </w:r>
      <w:r w:rsidRPr="00217138">
        <w:rPr>
          <w:sz w:val="28"/>
          <w:szCs w:val="28"/>
        </w:rPr>
        <w:t>всег</w:t>
      </w:r>
      <w:r w:rsidR="000C141D">
        <w:rPr>
          <w:sz w:val="28"/>
          <w:szCs w:val="28"/>
        </w:rPr>
        <w:t>о»</w:t>
      </w:r>
      <w:r w:rsidRPr="00217138">
        <w:rPr>
          <w:sz w:val="28"/>
          <w:szCs w:val="28"/>
        </w:rPr>
        <w:t xml:space="preserve"> указать количество человек прошедших диспансеризацию за </w:t>
      </w:r>
      <w:r w:rsidR="000C141D">
        <w:rPr>
          <w:sz w:val="28"/>
          <w:szCs w:val="28"/>
        </w:rPr>
        <w:t>квартал (данные берутся у ответственного должностного лица за проведение диспансеризации в вашей МО)</w:t>
      </w:r>
      <w:r w:rsidRPr="00217138">
        <w:rPr>
          <w:sz w:val="28"/>
          <w:szCs w:val="28"/>
        </w:rPr>
        <w:t>;</w:t>
      </w:r>
    </w:p>
    <w:p w:rsidR="00AD702E" w:rsidRPr="00217138" w:rsidRDefault="0021713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B75189" w:rsidRPr="00217138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="00B75189" w:rsidRPr="00217138">
        <w:rPr>
          <w:sz w:val="28"/>
          <w:szCs w:val="28"/>
        </w:rPr>
        <w:t xml:space="preserve"> В графе указывается</w:t>
      </w:r>
      <w:r w:rsidR="00AD702E" w:rsidRPr="00217138">
        <w:rPr>
          <w:sz w:val="28"/>
          <w:szCs w:val="28"/>
        </w:rPr>
        <w:t xml:space="preserve"> количество пациентов взятых на диспансерный учет со II группой здоровья врачом</w:t>
      </w:r>
      <w:r w:rsidR="00B75189" w:rsidRPr="00217138">
        <w:rPr>
          <w:sz w:val="28"/>
          <w:szCs w:val="28"/>
        </w:rPr>
        <w:t xml:space="preserve"> (фельдшером) кабинета (отделения) медицинской профилактики, а так же фельдшером </w:t>
      </w:r>
      <w:proofErr w:type="spellStart"/>
      <w:r w:rsidR="00B75189" w:rsidRPr="00217138">
        <w:rPr>
          <w:sz w:val="28"/>
          <w:szCs w:val="28"/>
        </w:rPr>
        <w:t>ФАПа</w:t>
      </w:r>
      <w:proofErr w:type="spellEnd"/>
      <w:r w:rsidR="00B75189" w:rsidRPr="00217138">
        <w:rPr>
          <w:sz w:val="28"/>
          <w:szCs w:val="28"/>
        </w:rPr>
        <w:t>.</w:t>
      </w:r>
    </w:p>
    <w:p w:rsidR="00217138" w:rsidRDefault="00217138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17138">
        <w:rPr>
          <w:b/>
          <w:sz w:val="28"/>
          <w:szCs w:val="28"/>
        </w:rPr>
        <w:t xml:space="preserve">п.6.3. </w:t>
      </w:r>
      <w:r>
        <w:rPr>
          <w:b/>
          <w:sz w:val="28"/>
          <w:szCs w:val="28"/>
        </w:rPr>
        <w:t xml:space="preserve"> </w:t>
      </w:r>
      <w:r w:rsidRPr="00217138">
        <w:rPr>
          <w:sz w:val="28"/>
          <w:szCs w:val="28"/>
        </w:rPr>
        <w:t>В графе указывается общее количество пациентов со II группой здоровья состоящих на диспансерном учете</w:t>
      </w:r>
      <w:r>
        <w:rPr>
          <w:sz w:val="28"/>
          <w:szCs w:val="28"/>
        </w:rPr>
        <w:t xml:space="preserve"> в </w:t>
      </w:r>
      <w:r w:rsidRPr="00217138">
        <w:rPr>
          <w:sz w:val="28"/>
          <w:szCs w:val="28"/>
        </w:rPr>
        <w:t>кабинета (</w:t>
      </w:r>
      <w:r>
        <w:rPr>
          <w:sz w:val="28"/>
          <w:szCs w:val="28"/>
        </w:rPr>
        <w:t>отделении</w:t>
      </w:r>
      <w:r w:rsidRPr="00217138">
        <w:rPr>
          <w:sz w:val="28"/>
          <w:szCs w:val="28"/>
        </w:rPr>
        <w:t xml:space="preserve">) медицинской профилактики, а так же </w:t>
      </w:r>
      <w:r>
        <w:rPr>
          <w:sz w:val="28"/>
          <w:szCs w:val="28"/>
        </w:rPr>
        <w:t xml:space="preserve">на </w:t>
      </w:r>
      <w:proofErr w:type="spellStart"/>
      <w:r w:rsidRPr="00217138">
        <w:rPr>
          <w:sz w:val="28"/>
          <w:szCs w:val="28"/>
        </w:rPr>
        <w:t>ФАПа</w:t>
      </w:r>
      <w:proofErr w:type="spellEnd"/>
      <w:r w:rsidRPr="00217138">
        <w:rPr>
          <w:sz w:val="28"/>
          <w:szCs w:val="28"/>
        </w:rPr>
        <w:t>.</w:t>
      </w:r>
    </w:p>
    <w:p w:rsidR="00B75189" w:rsidRPr="00217138" w:rsidRDefault="000C141D" w:rsidP="0021713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C141D">
        <w:rPr>
          <w:i/>
          <w:sz w:val="32"/>
          <w:szCs w:val="32"/>
        </w:rPr>
        <w:t>По всем вопросам, возникшим в ходе заполнения отчетной формы, можно обращаться по телефону 8(3532) 35-14-70. Контактное лицо: Макеева Инесса Александровна – начальник отдела организации и координации профилактической помощи ГБУЗ «ООЦМП».</w:t>
      </w:r>
      <w:bookmarkStart w:id="0" w:name="_GoBack"/>
      <w:bookmarkEnd w:id="0"/>
    </w:p>
    <w:sectPr w:rsidR="00B75189" w:rsidRPr="00217138" w:rsidSect="00217138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92B0CC"/>
    <w:lvl w:ilvl="0">
      <w:numFmt w:val="bullet"/>
      <w:lvlText w:val="*"/>
      <w:lvlJc w:val="left"/>
    </w:lvl>
  </w:abstractNum>
  <w:abstractNum w:abstractNumId="1">
    <w:nsid w:val="083453DE"/>
    <w:multiLevelType w:val="hybridMultilevel"/>
    <w:tmpl w:val="7C263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6C78EA"/>
    <w:multiLevelType w:val="hybridMultilevel"/>
    <w:tmpl w:val="DFF8CB9A"/>
    <w:lvl w:ilvl="0" w:tplc="8B3C11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D35E">
      <w:start w:val="1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A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A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AE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A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CA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5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6A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1E6EB9"/>
    <w:multiLevelType w:val="hybridMultilevel"/>
    <w:tmpl w:val="FC888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2549CE"/>
    <w:multiLevelType w:val="hybridMultilevel"/>
    <w:tmpl w:val="650E54C2"/>
    <w:lvl w:ilvl="0" w:tplc="F6F01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0F18E">
      <w:start w:val="1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01A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8C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8B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0F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AA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2C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C9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8D3EC0"/>
    <w:multiLevelType w:val="hybridMultilevel"/>
    <w:tmpl w:val="FAA4FCDA"/>
    <w:lvl w:ilvl="0" w:tplc="F870AA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82EF0">
      <w:start w:val="1"/>
      <w:numFmt w:val="upperRoman"/>
      <w:lvlRestart w:val="0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27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29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C2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EE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0D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A1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ED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3E1102"/>
    <w:multiLevelType w:val="hybridMultilevel"/>
    <w:tmpl w:val="7F88039A"/>
    <w:lvl w:ilvl="0" w:tplc="7D382E4C">
      <w:start w:val="1"/>
      <w:numFmt w:val="upperRoman"/>
      <w:lvlText w:val="%1."/>
      <w:lvlJc w:val="left"/>
      <w:pPr>
        <w:ind w:left="-1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" w:hanging="360"/>
      </w:pPr>
    </w:lvl>
    <w:lvl w:ilvl="2" w:tplc="0419001B" w:tentative="1">
      <w:start w:val="1"/>
      <w:numFmt w:val="lowerRoman"/>
      <w:lvlText w:val="%3."/>
      <w:lvlJc w:val="right"/>
      <w:pPr>
        <w:ind w:left="917" w:hanging="180"/>
      </w:pPr>
    </w:lvl>
    <w:lvl w:ilvl="3" w:tplc="0419000F" w:tentative="1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2357" w:hanging="360"/>
      </w:pPr>
    </w:lvl>
    <w:lvl w:ilvl="5" w:tplc="0419001B" w:tentative="1">
      <w:start w:val="1"/>
      <w:numFmt w:val="lowerRoman"/>
      <w:lvlText w:val="%6."/>
      <w:lvlJc w:val="right"/>
      <w:pPr>
        <w:ind w:left="3077" w:hanging="180"/>
      </w:pPr>
    </w:lvl>
    <w:lvl w:ilvl="6" w:tplc="0419000F" w:tentative="1">
      <w:start w:val="1"/>
      <w:numFmt w:val="decimal"/>
      <w:lvlText w:val="%7."/>
      <w:lvlJc w:val="left"/>
      <w:pPr>
        <w:ind w:left="3797" w:hanging="360"/>
      </w:pPr>
    </w:lvl>
    <w:lvl w:ilvl="7" w:tplc="04190019" w:tentative="1">
      <w:start w:val="1"/>
      <w:numFmt w:val="lowerLetter"/>
      <w:lvlText w:val="%8."/>
      <w:lvlJc w:val="left"/>
      <w:pPr>
        <w:ind w:left="4517" w:hanging="360"/>
      </w:pPr>
    </w:lvl>
    <w:lvl w:ilvl="8" w:tplc="0419001B" w:tentative="1">
      <w:start w:val="1"/>
      <w:numFmt w:val="lowerRoman"/>
      <w:lvlText w:val="%9."/>
      <w:lvlJc w:val="right"/>
      <w:pPr>
        <w:ind w:left="5237" w:hanging="180"/>
      </w:pPr>
    </w:lvl>
  </w:abstractNum>
  <w:abstractNum w:abstractNumId="7">
    <w:nsid w:val="37D52AB9"/>
    <w:multiLevelType w:val="multilevel"/>
    <w:tmpl w:val="769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D0D52"/>
    <w:multiLevelType w:val="singleLevel"/>
    <w:tmpl w:val="C1B00C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E835006"/>
    <w:multiLevelType w:val="singleLevel"/>
    <w:tmpl w:val="7F8818C6"/>
    <w:lvl w:ilvl="0">
      <w:start w:val="20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1EE55F3"/>
    <w:multiLevelType w:val="multilevel"/>
    <w:tmpl w:val="3166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82301"/>
    <w:multiLevelType w:val="singleLevel"/>
    <w:tmpl w:val="2BF4B2FE"/>
    <w:lvl w:ilvl="0">
      <w:start w:val="10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65A075C2"/>
    <w:multiLevelType w:val="singleLevel"/>
    <w:tmpl w:val="C214F1D2"/>
    <w:lvl w:ilvl="0">
      <w:start w:val="1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7F4F5A4C"/>
    <w:multiLevelType w:val="hybridMultilevel"/>
    <w:tmpl w:val="A2C62708"/>
    <w:lvl w:ilvl="0" w:tplc="D2AE0D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85848">
      <w:start w:val="1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E7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8E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8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AB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A6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49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A6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  <w:num w:numId="19">
    <w:abstractNumId w:val="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40"/>
    <w:rsid w:val="00002AF2"/>
    <w:rsid w:val="0008265E"/>
    <w:rsid w:val="00083FE8"/>
    <w:rsid w:val="000918F4"/>
    <w:rsid w:val="000C141D"/>
    <w:rsid w:val="000C7459"/>
    <w:rsid w:val="000E541D"/>
    <w:rsid w:val="001031B0"/>
    <w:rsid w:val="00110A31"/>
    <w:rsid w:val="00177054"/>
    <w:rsid w:val="001912DD"/>
    <w:rsid w:val="001C1394"/>
    <w:rsid w:val="001D3A5D"/>
    <w:rsid w:val="001E743D"/>
    <w:rsid w:val="00217138"/>
    <w:rsid w:val="0023759A"/>
    <w:rsid w:val="0028087E"/>
    <w:rsid w:val="002B71DA"/>
    <w:rsid w:val="002C3DBA"/>
    <w:rsid w:val="002D490D"/>
    <w:rsid w:val="002D4CFF"/>
    <w:rsid w:val="002D52BA"/>
    <w:rsid w:val="002E3800"/>
    <w:rsid w:val="002E6A31"/>
    <w:rsid w:val="00312A03"/>
    <w:rsid w:val="00320F3B"/>
    <w:rsid w:val="003746A9"/>
    <w:rsid w:val="003A0A2C"/>
    <w:rsid w:val="003A4F8B"/>
    <w:rsid w:val="003A51AE"/>
    <w:rsid w:val="00411ED8"/>
    <w:rsid w:val="00425585"/>
    <w:rsid w:val="004263DC"/>
    <w:rsid w:val="00430135"/>
    <w:rsid w:val="00451DD3"/>
    <w:rsid w:val="00460635"/>
    <w:rsid w:val="00471B58"/>
    <w:rsid w:val="00482F5D"/>
    <w:rsid w:val="00490C4D"/>
    <w:rsid w:val="004B112F"/>
    <w:rsid w:val="004D79E2"/>
    <w:rsid w:val="004F79B1"/>
    <w:rsid w:val="0050169E"/>
    <w:rsid w:val="00525347"/>
    <w:rsid w:val="005362D4"/>
    <w:rsid w:val="005A0DB1"/>
    <w:rsid w:val="005B490F"/>
    <w:rsid w:val="005E3AA2"/>
    <w:rsid w:val="005E5DF8"/>
    <w:rsid w:val="00600F79"/>
    <w:rsid w:val="00641562"/>
    <w:rsid w:val="00652007"/>
    <w:rsid w:val="00661425"/>
    <w:rsid w:val="00677BE2"/>
    <w:rsid w:val="006A775B"/>
    <w:rsid w:val="007018A2"/>
    <w:rsid w:val="00732742"/>
    <w:rsid w:val="0073572E"/>
    <w:rsid w:val="00765374"/>
    <w:rsid w:val="00776AB3"/>
    <w:rsid w:val="00787EB1"/>
    <w:rsid w:val="007B52A2"/>
    <w:rsid w:val="007B5C8B"/>
    <w:rsid w:val="007C54C8"/>
    <w:rsid w:val="007D7D0D"/>
    <w:rsid w:val="007E6258"/>
    <w:rsid w:val="008307B7"/>
    <w:rsid w:val="00837243"/>
    <w:rsid w:val="00894E28"/>
    <w:rsid w:val="008C6659"/>
    <w:rsid w:val="008F4FAC"/>
    <w:rsid w:val="00913208"/>
    <w:rsid w:val="00927803"/>
    <w:rsid w:val="009543DA"/>
    <w:rsid w:val="00972B83"/>
    <w:rsid w:val="00995671"/>
    <w:rsid w:val="009A0D5C"/>
    <w:rsid w:val="009B0C62"/>
    <w:rsid w:val="00A04A63"/>
    <w:rsid w:val="00A06F9E"/>
    <w:rsid w:val="00A301EA"/>
    <w:rsid w:val="00A347F8"/>
    <w:rsid w:val="00A47B5A"/>
    <w:rsid w:val="00A53282"/>
    <w:rsid w:val="00A75090"/>
    <w:rsid w:val="00AB17A8"/>
    <w:rsid w:val="00AD702E"/>
    <w:rsid w:val="00AD757B"/>
    <w:rsid w:val="00AE5B47"/>
    <w:rsid w:val="00B16B66"/>
    <w:rsid w:val="00B208B0"/>
    <w:rsid w:val="00B21B02"/>
    <w:rsid w:val="00B30DB2"/>
    <w:rsid w:val="00B43DA8"/>
    <w:rsid w:val="00B66143"/>
    <w:rsid w:val="00B75189"/>
    <w:rsid w:val="00BC1D2F"/>
    <w:rsid w:val="00BE371B"/>
    <w:rsid w:val="00C40DB3"/>
    <w:rsid w:val="00C64201"/>
    <w:rsid w:val="00C806CF"/>
    <w:rsid w:val="00CE057D"/>
    <w:rsid w:val="00CE36B8"/>
    <w:rsid w:val="00D01EBC"/>
    <w:rsid w:val="00DA372C"/>
    <w:rsid w:val="00DB1055"/>
    <w:rsid w:val="00DD27E1"/>
    <w:rsid w:val="00E410C1"/>
    <w:rsid w:val="00E63A3E"/>
    <w:rsid w:val="00E741C5"/>
    <w:rsid w:val="00E75B6E"/>
    <w:rsid w:val="00E86620"/>
    <w:rsid w:val="00EC1081"/>
    <w:rsid w:val="00ED0366"/>
    <w:rsid w:val="00EF0AB7"/>
    <w:rsid w:val="00EF64D7"/>
    <w:rsid w:val="00F17588"/>
    <w:rsid w:val="00F17719"/>
    <w:rsid w:val="00F27204"/>
    <w:rsid w:val="00F36266"/>
    <w:rsid w:val="00F44F40"/>
    <w:rsid w:val="00F450E3"/>
    <w:rsid w:val="00F56D67"/>
    <w:rsid w:val="00F62A82"/>
    <w:rsid w:val="00F70B71"/>
    <w:rsid w:val="00F71C76"/>
    <w:rsid w:val="00FA357D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C02CC-4AC7-457D-B3ED-ADC8C9B6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A2"/>
  </w:style>
  <w:style w:type="paragraph" w:styleId="1">
    <w:name w:val="heading 1"/>
    <w:basedOn w:val="a"/>
    <w:link w:val="10"/>
    <w:uiPriority w:val="9"/>
    <w:qFormat/>
    <w:rsid w:val="00525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5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F4"/>
    <w:pPr>
      <w:ind w:left="720"/>
      <w:contextualSpacing/>
    </w:pPr>
  </w:style>
  <w:style w:type="paragraph" w:customStyle="1" w:styleId="Default">
    <w:name w:val="Default"/>
    <w:rsid w:val="00C806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5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5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nhideWhenUsed/>
    <w:rsid w:val="00525347"/>
    <w:rPr>
      <w:color w:val="0000FF"/>
      <w:u w:val="single"/>
    </w:rPr>
  </w:style>
  <w:style w:type="character" w:styleId="a5">
    <w:name w:val="Emphasis"/>
    <w:basedOn w:val="a0"/>
    <w:uiPriority w:val="20"/>
    <w:qFormat/>
    <w:rsid w:val="00525347"/>
    <w:rPr>
      <w:i/>
      <w:iCs/>
    </w:rPr>
  </w:style>
  <w:style w:type="paragraph" w:styleId="a6">
    <w:name w:val="Normal (Web)"/>
    <w:basedOn w:val="a"/>
    <w:uiPriority w:val="99"/>
    <w:unhideWhenUsed/>
    <w:rsid w:val="005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34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C54C8"/>
    <w:rPr>
      <w:b/>
      <w:bCs/>
    </w:rPr>
  </w:style>
  <w:style w:type="paragraph" w:styleId="aa">
    <w:name w:val="No Spacing"/>
    <w:uiPriority w:val="1"/>
    <w:qFormat/>
    <w:rsid w:val="00AD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84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885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4443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350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448">
                                      <w:marLeft w:val="2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1325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1790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952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9380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176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55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013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1690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2998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1%81%D1%82%D0%BD%D0%B0%D1%8F_%D1%80%D0%B5%D1%87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b42@mai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2631-8C9F-431E-8FAA-C059969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Links>
    <vt:vector size="18" baseType="variant"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http://dx.doi.org/10.2471/BLT.15.030115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https://ru.wikipedia.org/wiki/%D0%A3%D1%81%D1%82%D0%BD%D0%B0%D1%8F_%D1%80%D0%B5%D1%87%D1%8C</vt:lpwstr>
      </vt:variant>
      <vt:variant>
        <vt:lpwstr/>
      </vt:variant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mailto:gob42@mail.orb.ru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OOCMP9</cp:lastModifiedBy>
  <cp:revision>13</cp:revision>
  <cp:lastPrinted>2015-05-08T07:29:00Z</cp:lastPrinted>
  <dcterms:created xsi:type="dcterms:W3CDTF">2015-05-15T06:57:00Z</dcterms:created>
  <dcterms:modified xsi:type="dcterms:W3CDTF">2015-07-29T05:52:00Z</dcterms:modified>
</cp:coreProperties>
</file>