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3C9" w:rsidRPr="00D05BAA" w:rsidRDefault="002623C9" w:rsidP="002623C9">
      <w:pPr>
        <w:spacing w:after="0" w:line="24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D05B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Нормы физиологической потребности в белке (</w:t>
      </w:r>
      <w:proofErr w:type="gramStart"/>
      <w:r w:rsidRPr="00D05B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ккал</w:t>
      </w:r>
      <w:proofErr w:type="gramEnd"/>
      <w:r w:rsidRPr="00D05BAA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proofErr w:type="spellStart"/>
      <w:r w:rsidRPr="00D05BA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сут</w:t>
      </w:r>
      <w:proofErr w:type="spellEnd"/>
      <w:r w:rsidRPr="00D05BAA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:rsidR="002623C9" w:rsidRDefault="002623C9" w:rsidP="002623C9">
      <w:pPr>
        <w:suppressAutoHyphens/>
        <w:spacing w:before="120" w:after="120"/>
        <w:contextualSpacing/>
        <w:jc w:val="both"/>
      </w:pPr>
      <w:r w:rsidRPr="001E3894">
        <w:rPr>
          <w:noProof/>
        </w:rPr>
        <w:drawing>
          <wp:inline distT="0" distB="0" distL="0" distR="0">
            <wp:extent cx="5054600" cy="1675130"/>
            <wp:effectExtent l="19050" t="0" r="0" b="0"/>
            <wp:docPr id="1" name="Рисунок 2" descr="http://vmede.org/sait/content/Gigiena_san_ec_vorobeva_2011/10_files/mb4_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mede.org/sait/content/Gigiena_san_ec_vorobeva_2011/10_files/mb4_0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0" cy="167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C9" w:rsidRPr="00B71EC4" w:rsidRDefault="002623C9" w:rsidP="002623C9">
      <w:pPr>
        <w:spacing w:after="0" w:line="249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B71EC4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Нормы физиологической потребности в жирах (</w:t>
      </w:r>
      <w:proofErr w:type="gramStart"/>
      <w:r w:rsidRPr="00B71EC4">
        <w:rPr>
          <w:rFonts w:ascii="Arial" w:eastAsia="Times New Roman" w:hAnsi="Arial" w:cs="Arial"/>
          <w:b/>
          <w:bCs/>
          <w:color w:val="000000"/>
          <w:sz w:val="24"/>
          <w:szCs w:val="24"/>
        </w:rPr>
        <w:t>г</w:t>
      </w:r>
      <w:proofErr w:type="gramEnd"/>
      <w:r w:rsidRPr="00B71EC4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proofErr w:type="spellStart"/>
      <w:r w:rsidRPr="00B71EC4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сут</w:t>
      </w:r>
      <w:proofErr w:type="spellEnd"/>
      <w:r w:rsidRPr="00B71EC4">
        <w:rPr>
          <w:rFonts w:ascii="Arial" w:eastAsia="Times New Roman" w:hAnsi="Arial" w:cs="Arial"/>
          <w:b/>
          <w:bCs/>
          <w:color w:val="000000"/>
          <w:sz w:val="24"/>
          <w:szCs w:val="24"/>
        </w:rPr>
        <w:t>)</w:t>
      </w:r>
    </w:p>
    <w:p w:rsidR="002623C9" w:rsidRDefault="002623C9" w:rsidP="002623C9">
      <w:pPr>
        <w:suppressAutoHyphens/>
        <w:spacing w:before="120" w:after="120"/>
        <w:contextualSpacing/>
        <w:jc w:val="both"/>
      </w:pPr>
      <w:r w:rsidRPr="001E3894">
        <w:rPr>
          <w:noProof/>
        </w:rPr>
        <w:drawing>
          <wp:inline distT="0" distB="0" distL="0" distR="0">
            <wp:extent cx="5047615" cy="3189605"/>
            <wp:effectExtent l="19050" t="0" r="635" b="0"/>
            <wp:docPr id="2" name="Рисунок 3" descr="http://vmede.org/sait/content/Gigiena_san_ec_vorobeva_2011/10_files/m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vmede.org/sait/content/Gigiena_san_ec_vorobeva_2011/10_files/mb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31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C9" w:rsidRPr="00B71EC4" w:rsidRDefault="002623C9" w:rsidP="002623C9">
      <w:pPr>
        <w:suppressAutoHyphens/>
        <w:spacing w:before="120" w:after="120"/>
        <w:contextualSpacing/>
        <w:jc w:val="both"/>
        <w:rPr>
          <w:b/>
          <w:sz w:val="16"/>
          <w:szCs w:val="16"/>
        </w:rPr>
      </w:pPr>
      <w:r w:rsidRPr="00B71EC4">
        <w:rPr>
          <w:rFonts w:ascii="Arial" w:eastAsia="Times New Roman" w:hAnsi="Arial" w:cs="Arial"/>
          <w:b/>
          <w:color w:val="000000"/>
          <w:sz w:val="16"/>
          <w:szCs w:val="16"/>
        </w:rPr>
        <w:t>На каждые 1000 ккал пищевого рациона необходимо обеспечить по количеству 30 г белков, 37 г жиров и 137 г</w:t>
      </w:r>
    </w:p>
    <w:p w:rsidR="002623C9" w:rsidRDefault="002623C9" w:rsidP="002623C9">
      <w:pPr>
        <w:spacing w:after="0" w:line="249" w:lineRule="atLeast"/>
        <w:rPr>
          <w:rFonts w:ascii="Arial" w:eastAsia="Times New Roman" w:hAnsi="Arial" w:cs="Arial"/>
          <w:b/>
          <w:bCs/>
          <w:color w:val="000000"/>
          <w:sz w:val="17"/>
          <w:szCs w:val="17"/>
        </w:rPr>
      </w:pPr>
      <w:r w:rsidRPr="00D05B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Нормы физиологической потребности в углеводах (</w:t>
      </w:r>
      <w:proofErr w:type="gramStart"/>
      <w:r w:rsidRPr="00D05BAA">
        <w:rPr>
          <w:rFonts w:ascii="Arial" w:eastAsia="Times New Roman" w:hAnsi="Arial" w:cs="Arial"/>
          <w:b/>
          <w:bCs/>
          <w:color w:val="000000"/>
          <w:sz w:val="24"/>
          <w:szCs w:val="24"/>
        </w:rPr>
        <w:t>г</w:t>
      </w:r>
      <w:proofErr w:type="gramEnd"/>
      <w:r w:rsidRPr="00D05BAA">
        <w:rPr>
          <w:rFonts w:ascii="Arial" w:eastAsia="Times New Roman" w:hAnsi="Arial" w:cs="Arial"/>
          <w:b/>
          <w:bCs/>
          <w:color w:val="000000"/>
          <w:sz w:val="24"/>
          <w:szCs w:val="24"/>
        </w:rPr>
        <w:t>/</w:t>
      </w:r>
      <w:proofErr w:type="spellStart"/>
      <w:r w:rsidRPr="00D05BAA">
        <w:rPr>
          <w:rFonts w:ascii="Arial" w:eastAsia="Times New Roman" w:hAnsi="Arial" w:cs="Arial"/>
          <w:b/>
          <w:bCs/>
          <w:color w:val="000000"/>
          <w:sz w:val="24"/>
          <w:szCs w:val="24"/>
        </w:rPr>
        <w:t>сут</w:t>
      </w:r>
      <w:proofErr w:type="spellEnd"/>
      <w:r w:rsidRPr="00FC2FA0">
        <w:rPr>
          <w:rFonts w:ascii="Arial" w:eastAsia="Times New Roman" w:hAnsi="Arial" w:cs="Arial"/>
          <w:b/>
          <w:bCs/>
          <w:color w:val="000000"/>
          <w:sz w:val="17"/>
          <w:szCs w:val="17"/>
        </w:rPr>
        <w:t>)</w:t>
      </w:r>
      <w:r w:rsidRPr="001E3894">
        <w:rPr>
          <w:noProof/>
        </w:rPr>
        <w:drawing>
          <wp:inline distT="0" distB="0" distL="0" distR="0">
            <wp:extent cx="5047615" cy="2516505"/>
            <wp:effectExtent l="19050" t="0" r="635" b="0"/>
            <wp:docPr id="4" name="Рисунок 4" descr="http://vmede.org/sait/content/Gigiena_san_ec_vorobeva_2011/10_files/mb4_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mede.org/sait/content/Gigiena_san_ec_vorobeva_2011/10_files/mb4_00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615" cy="2516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23C9" w:rsidRPr="001E3894" w:rsidRDefault="002623C9" w:rsidP="002623C9">
      <w:pPr>
        <w:suppressAutoHyphens/>
        <w:spacing w:before="120" w:after="120"/>
        <w:contextualSpacing/>
        <w:jc w:val="both"/>
        <w:rPr>
          <w:b/>
        </w:rPr>
      </w:pPr>
    </w:p>
    <w:p w:rsidR="00CE2BBF" w:rsidRDefault="00CE2BBF"/>
    <w:sectPr w:rsidR="00CE2BBF" w:rsidSect="00CE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2623C9"/>
    <w:rsid w:val="002623C9"/>
    <w:rsid w:val="00CE2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3C9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623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229</Characters>
  <Application>Microsoft Office Word</Application>
  <DocSecurity>0</DocSecurity>
  <Lines>1</Lines>
  <Paragraphs>1</Paragraphs>
  <ScaleCrop>false</ScaleCrop>
  <Company>Microsoft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2016-07-20T03:46:00Z</dcterms:created>
  <dcterms:modified xsi:type="dcterms:W3CDTF">2016-07-20T03:49:00Z</dcterms:modified>
</cp:coreProperties>
</file>